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11" w:rsidRPr="00C878F1" w:rsidRDefault="00744B81" w:rsidP="000F555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878F1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แบบติดตามงานประกันคุณภาพประจำปีการศึกษา </w:t>
      </w:r>
      <w:r w:rsidR="00805293" w:rsidRPr="00C878F1">
        <w:rPr>
          <w:rFonts w:ascii="TH SarabunPSK" w:hAnsi="TH SarabunPSK" w:cs="TH SarabunPSK"/>
          <w:b/>
          <w:bCs/>
          <w:sz w:val="40"/>
          <w:szCs w:val="40"/>
          <w:cs/>
        </w:rPr>
        <w:t>๒๕</w:t>
      </w:r>
      <w:r w:rsidR="00805293" w:rsidRPr="00C878F1">
        <w:rPr>
          <w:rFonts w:ascii="TH SarabunPSK" w:hAnsi="TH SarabunPSK" w:cs="TH SarabunPSK" w:hint="cs"/>
          <w:b/>
          <w:bCs/>
          <w:sz w:val="40"/>
          <w:szCs w:val="40"/>
          <w:cs/>
        </w:rPr>
        <w:t>๖๐</w:t>
      </w:r>
    </w:p>
    <w:p w:rsidR="00744B81" w:rsidRDefault="00744B81" w:rsidP="000F555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878F1">
        <w:rPr>
          <w:rFonts w:ascii="TH SarabunPSK" w:hAnsi="TH SarabunPSK" w:cs="TH SarabunPSK"/>
          <w:b/>
          <w:bCs/>
          <w:sz w:val="40"/>
          <w:szCs w:val="40"/>
          <w:cs/>
        </w:rPr>
        <w:t>ระดับหลักสูตร</w:t>
      </w:r>
    </w:p>
    <w:p w:rsidR="00E31515" w:rsidRPr="00C878F1" w:rsidRDefault="00E31515" w:rsidP="00E31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องค์ประกอบที่ ๓ นิสิต</w:t>
      </w:r>
    </w:p>
    <w:p w:rsidR="002A22F7" w:rsidRPr="00C878F1" w:rsidRDefault="002A22F7" w:rsidP="00E31515">
      <w:pPr>
        <w:autoSpaceDE w:val="0"/>
        <w:autoSpaceDN w:val="0"/>
        <w:adjustRightInd w:val="0"/>
        <w:ind w:right="-186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ตัวบ่งชี้ที่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๓</w:t>
      </w:r>
      <w:r w:rsidRPr="00C878F1">
        <w:rPr>
          <w:rFonts w:ascii="TH SarabunPSK" w:hAnsi="TH SarabunPSK" w:cs="TH SarabunPSK"/>
          <w:b/>
          <w:bCs/>
        </w:rPr>
        <w:t>.</w:t>
      </w:r>
      <w:r w:rsidRPr="00C878F1">
        <w:rPr>
          <w:rFonts w:ascii="TH SarabunPSK" w:hAnsi="TH SarabunPSK" w:cs="TH SarabunPSK"/>
          <w:b/>
          <w:bCs/>
          <w:cs/>
        </w:rPr>
        <w:t>๒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การส่งเสริมและพัฒนานักศึกษา</w:t>
      </w: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7C680A" w:rsidRPr="00C878F1" w:rsidTr="00530599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C878F1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C878F1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8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  <w:proofErr w:type="spellEnd"/>
          </w:p>
        </w:tc>
        <w:tc>
          <w:tcPr>
            <w:tcW w:w="724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ศบ</w:t>
            </w:r>
            <w:proofErr w:type="spellEnd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ศ.</w:t>
            </w:r>
          </w:p>
        </w:tc>
        <w:tc>
          <w:tcPr>
            <w:tcW w:w="708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  <w:proofErr w:type="spellEnd"/>
          </w:p>
        </w:tc>
      </w:tr>
      <w:tr w:rsidR="007C680A" w:rsidRPr="00C878F1" w:rsidTr="0053059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7C680A" w:rsidRPr="00C878F1" w:rsidRDefault="007C680A" w:rsidP="00530599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</w:p>
        </w:tc>
        <w:tc>
          <w:tcPr>
            <w:tcW w:w="848" w:type="dxa"/>
          </w:tcPr>
          <w:p w:rsidR="007C680A" w:rsidRPr="00C878F1" w:rsidRDefault="007C680A" w:rsidP="00530599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</w:p>
        </w:tc>
        <w:tc>
          <w:tcPr>
            <w:tcW w:w="849" w:type="dxa"/>
            <w:shd w:val="clear" w:color="auto" w:fill="DAEEF3"/>
          </w:tcPr>
          <w:p w:rsidR="007C680A" w:rsidRPr="00C878F1" w:rsidRDefault="007C680A" w:rsidP="00530599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๑</w:t>
            </w:r>
          </w:p>
        </w:tc>
        <w:tc>
          <w:tcPr>
            <w:tcW w:w="849" w:type="dxa"/>
            <w:shd w:val="clear" w:color="auto" w:fill="DAEEF3"/>
          </w:tcPr>
          <w:p w:rsidR="007C680A" w:rsidRPr="00C878F1" w:rsidRDefault="007C680A" w:rsidP="00530599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๑</w:t>
            </w:r>
          </w:p>
        </w:tc>
        <w:tc>
          <w:tcPr>
            <w:tcW w:w="849" w:type="dxa"/>
            <w:shd w:val="clear" w:color="auto" w:fill="DAEEF3"/>
          </w:tcPr>
          <w:p w:rsidR="007C680A" w:rsidRPr="00C878F1" w:rsidRDefault="007C680A" w:rsidP="00530599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๑</w:t>
            </w:r>
          </w:p>
        </w:tc>
        <w:tc>
          <w:tcPr>
            <w:tcW w:w="724" w:type="dxa"/>
          </w:tcPr>
          <w:p w:rsidR="007C680A" w:rsidRPr="00C878F1" w:rsidRDefault="007C680A" w:rsidP="0053059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7C680A" w:rsidRPr="00C878F1" w:rsidRDefault="007C680A" w:rsidP="00530599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053015" w:rsidRDefault="007C680A" w:rsidP="00E31515">
      <w:pPr>
        <w:autoSpaceDE w:val="0"/>
        <w:autoSpaceDN w:val="0"/>
        <w:adjustRightInd w:val="0"/>
        <w:ind w:right="-186"/>
        <w:rPr>
          <w:rFonts w:ascii="TH SarabunPSK" w:hAnsi="TH SarabunPSK" w:cs="TH SarabunPSK"/>
        </w:rPr>
      </w:pPr>
      <w:r w:rsidRPr="007C680A">
        <w:rPr>
          <w:rFonts w:ascii="TH SarabunPSK" w:hAnsi="TH SarabunPSK" w:cs="TH SarabunPSK" w:hint="cs"/>
          <w:cs/>
        </w:rPr>
        <w:t>- การควบคุมการดูแลการให้คำปรึกษาวิชาการและแนะแนวแก่นักศึกษาในระดับปริญญาตรี (ประเด็นที่ ๑)</w:t>
      </w:r>
    </w:p>
    <w:tbl>
      <w:tblPr>
        <w:tblStyle w:val="TableGrid1"/>
        <w:tblW w:w="9384" w:type="dxa"/>
        <w:tblLook w:val="04A0"/>
      </w:tblPr>
      <w:tblGrid>
        <w:gridCol w:w="729"/>
        <w:gridCol w:w="1963"/>
        <w:gridCol w:w="364"/>
        <w:gridCol w:w="462"/>
        <w:gridCol w:w="3394"/>
        <w:gridCol w:w="2472"/>
      </w:tblGrid>
      <w:tr w:rsidR="007C680A" w:rsidRPr="00C878F1" w:rsidTr="00530599">
        <w:tc>
          <w:tcPr>
            <w:tcW w:w="729" w:type="dxa"/>
            <w:shd w:val="clear" w:color="auto" w:fill="D9D9D9" w:themeFill="background1" w:themeFillShade="D9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ind w:left="-142" w:right="-330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ind w:left="-108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C878F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ind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>รายการหลักฐาน</w:t>
            </w:r>
          </w:p>
        </w:tc>
      </w:tr>
      <w:tr w:rsidR="007C680A" w:rsidRPr="00C878F1" w:rsidTr="00530599">
        <w:tc>
          <w:tcPr>
            <w:tcW w:w="729" w:type="dxa"/>
            <w:tcBorders>
              <w:bottom w:val="single" w:sz="4" w:space="0" w:color="auto"/>
            </w:tcBorders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963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มีระบบ</w:t>
            </w:r>
            <w:r w:rsidRPr="00C878F1">
              <w:rPr>
                <w:rFonts w:ascii="TH SarabunPSK" w:hAnsi="TH SarabunPSK" w:cs="TH SarabunPSK"/>
              </w:rPr>
              <w:t xml:space="preserve"> </w:t>
            </w:r>
            <w:r w:rsidRPr="00C878F1">
              <w:rPr>
                <w:rFonts w:ascii="TH SarabunPSK" w:hAnsi="TH SarabunPSK" w:cs="TH SarabunPSK"/>
                <w:cs/>
              </w:rPr>
              <w:t>มีกลไกการรับนักศึกษา</w:t>
            </w:r>
          </w:p>
        </w:tc>
        <w:tc>
          <w:tcPr>
            <w:tcW w:w="364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7C680A" w:rsidRPr="00C878F1" w:rsidTr="00530599">
        <w:tc>
          <w:tcPr>
            <w:tcW w:w="729" w:type="dxa"/>
            <w:tcBorders>
              <w:bottom w:val="nil"/>
            </w:tcBorders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963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มีการนำระบบกลไกไปสู่การปฏิบัติ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ดำเนินงาน</w:t>
            </w:r>
          </w:p>
        </w:tc>
        <w:tc>
          <w:tcPr>
            <w:tcW w:w="364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7C680A" w:rsidRPr="00C878F1" w:rsidTr="00530599">
        <w:tc>
          <w:tcPr>
            <w:tcW w:w="729" w:type="dxa"/>
            <w:tcBorders>
              <w:top w:val="nil"/>
            </w:tcBorders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3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มีการประเมินกระบวนการ</w:t>
            </w:r>
          </w:p>
        </w:tc>
        <w:tc>
          <w:tcPr>
            <w:tcW w:w="364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7C680A" w:rsidRPr="00C878F1" w:rsidRDefault="007C680A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7C680A" w:rsidRPr="00C878F1" w:rsidRDefault="007C680A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7C680A" w:rsidRPr="00C878F1" w:rsidTr="00530599">
        <w:tc>
          <w:tcPr>
            <w:tcW w:w="729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963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มีการปรับปรุง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  <w:tc>
          <w:tcPr>
            <w:tcW w:w="364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7C680A" w:rsidRPr="00C878F1" w:rsidTr="00530599">
        <w:tc>
          <w:tcPr>
            <w:tcW w:w="729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963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364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7C680A" w:rsidRPr="00C878F1" w:rsidRDefault="007C680A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7C680A" w:rsidRPr="00C878F1" w:rsidRDefault="007C680A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7C680A" w:rsidRPr="00C878F1" w:rsidTr="00530599">
        <w:tc>
          <w:tcPr>
            <w:tcW w:w="729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963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364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7C680A" w:rsidRPr="00C878F1" w:rsidRDefault="007C680A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7C680A" w:rsidRPr="007C680A" w:rsidRDefault="007C680A" w:rsidP="00E31515">
      <w:pPr>
        <w:autoSpaceDE w:val="0"/>
        <w:autoSpaceDN w:val="0"/>
        <w:adjustRightInd w:val="0"/>
        <w:ind w:right="-186"/>
        <w:rPr>
          <w:rFonts w:ascii="TH SarabunPSK" w:hAnsi="TH SarabunPSK" w:cs="TH SarabunPSK"/>
        </w:rPr>
      </w:pPr>
    </w:p>
    <w:p w:rsidR="00E31515" w:rsidRPr="00C878F1" w:rsidRDefault="00E31515" w:rsidP="00383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lastRenderedPageBreak/>
        <w:t>องค์ประกอบที่ ๔ อาจารย์ประจำหลักสูตร</w:t>
      </w:r>
    </w:p>
    <w:p w:rsidR="00E31515" w:rsidRPr="00C878F1" w:rsidRDefault="00E31515" w:rsidP="002A22F7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2A22F7" w:rsidRPr="00C878F1" w:rsidRDefault="002A22F7" w:rsidP="002A22F7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ตัวบ่งชี้ที่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๔</w:t>
      </w:r>
      <w:r w:rsidRPr="00C878F1">
        <w:rPr>
          <w:rFonts w:ascii="TH SarabunPSK" w:hAnsi="TH SarabunPSK" w:cs="TH SarabunPSK"/>
          <w:b/>
          <w:bCs/>
        </w:rPr>
        <w:t>.</w:t>
      </w:r>
      <w:r w:rsidR="00802A7B" w:rsidRPr="00C878F1">
        <w:rPr>
          <w:rFonts w:ascii="TH SarabunPSK" w:hAnsi="TH SarabunPSK" w:cs="TH SarabunPSK"/>
          <w:b/>
          <w:bCs/>
          <w:cs/>
        </w:rPr>
        <w:t>๑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การบริหารและพัฒนาอาจารย์</w:t>
      </w:r>
    </w:p>
    <w:p w:rsidR="00F91FA1" w:rsidRPr="00C878F1" w:rsidRDefault="00F91FA1" w:rsidP="002A22F7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2"/>
        <w:gridCol w:w="946"/>
        <w:gridCol w:w="838"/>
        <w:gridCol w:w="848"/>
        <w:gridCol w:w="845"/>
        <w:gridCol w:w="846"/>
        <w:gridCol w:w="846"/>
        <w:gridCol w:w="846"/>
        <w:gridCol w:w="769"/>
        <w:gridCol w:w="706"/>
      </w:tblGrid>
      <w:tr w:rsidR="00053015" w:rsidRPr="00C878F1" w:rsidTr="00364A12">
        <w:tc>
          <w:tcPr>
            <w:tcW w:w="1788" w:type="dxa"/>
            <w:gridSpan w:val="2"/>
            <w:tcBorders>
              <w:top w:val="nil"/>
              <w:left w:val="nil"/>
              <w:bottom w:val="nil"/>
            </w:tcBorders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C878F1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C878F1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38" w:type="dxa"/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5" w:type="dxa"/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  <w:proofErr w:type="spellEnd"/>
          </w:p>
        </w:tc>
        <w:tc>
          <w:tcPr>
            <w:tcW w:w="846" w:type="dxa"/>
            <w:shd w:val="clear" w:color="auto" w:fill="DAEEF3"/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  <w:proofErr w:type="spellEnd"/>
          </w:p>
        </w:tc>
        <w:tc>
          <w:tcPr>
            <w:tcW w:w="846" w:type="dxa"/>
            <w:shd w:val="clear" w:color="auto" w:fill="DAEEF3"/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  <w:proofErr w:type="spellEnd"/>
          </w:p>
        </w:tc>
        <w:tc>
          <w:tcPr>
            <w:tcW w:w="846" w:type="dxa"/>
            <w:shd w:val="clear" w:color="auto" w:fill="DAEEF3"/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  <w:proofErr w:type="spellEnd"/>
          </w:p>
        </w:tc>
        <w:tc>
          <w:tcPr>
            <w:tcW w:w="769" w:type="dxa"/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ศบ</w:t>
            </w:r>
            <w:proofErr w:type="spellEnd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ศ.</w:t>
            </w:r>
          </w:p>
        </w:tc>
        <w:tc>
          <w:tcPr>
            <w:tcW w:w="706" w:type="dxa"/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  <w:proofErr w:type="spellEnd"/>
          </w:p>
        </w:tc>
      </w:tr>
      <w:tr w:rsidR="00053015" w:rsidRPr="00C878F1" w:rsidTr="00364A12"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38" w:type="dxa"/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053015" w:rsidRPr="00C878F1" w:rsidRDefault="00053015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  <w:r w:rsidRPr="00C878F1">
              <w:rPr>
                <w:rFonts w:ascii="TH SarabunPSK" w:eastAsia="CordiaNew" w:hAnsi="TH SarabunPSK" w:cs="TH SarabunPSK"/>
                <w:sz w:val="28"/>
              </w:rPr>
              <w:t>,</w:t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๓</w:t>
            </w:r>
          </w:p>
        </w:tc>
        <w:tc>
          <w:tcPr>
            <w:tcW w:w="845" w:type="dxa"/>
          </w:tcPr>
          <w:p w:rsidR="00053015" w:rsidRPr="00C878F1" w:rsidRDefault="00053015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  <w:r w:rsidRPr="00C878F1">
              <w:rPr>
                <w:rFonts w:ascii="TH SarabunPSK" w:eastAsia="CordiaNew" w:hAnsi="TH SarabunPSK" w:cs="TH SarabunPSK"/>
                <w:sz w:val="28"/>
              </w:rPr>
              <w:t>,</w:t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๓</w:t>
            </w:r>
          </w:p>
        </w:tc>
        <w:tc>
          <w:tcPr>
            <w:tcW w:w="846" w:type="dxa"/>
            <w:shd w:val="clear" w:color="auto" w:fill="DAEEF3"/>
          </w:tcPr>
          <w:p w:rsidR="00053015" w:rsidRPr="00C878F1" w:rsidRDefault="00053015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  <w:r w:rsidRPr="00C878F1">
              <w:rPr>
                <w:rFonts w:ascii="TH SarabunPSK" w:eastAsia="CordiaNew" w:hAnsi="TH SarabunPSK" w:cs="TH SarabunPSK"/>
                <w:sz w:val="28"/>
              </w:rPr>
              <w:t>,</w:t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๓</w:t>
            </w:r>
          </w:p>
        </w:tc>
        <w:tc>
          <w:tcPr>
            <w:tcW w:w="846" w:type="dxa"/>
            <w:shd w:val="clear" w:color="auto" w:fill="DAEEF3"/>
          </w:tcPr>
          <w:p w:rsidR="00053015" w:rsidRPr="00C878F1" w:rsidRDefault="00053015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  <w:r w:rsidRPr="00C878F1">
              <w:rPr>
                <w:rFonts w:ascii="TH SarabunPSK" w:eastAsia="CordiaNew" w:hAnsi="TH SarabunPSK" w:cs="TH SarabunPSK"/>
                <w:sz w:val="28"/>
              </w:rPr>
              <w:t>,</w:t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๓</w:t>
            </w:r>
          </w:p>
        </w:tc>
        <w:tc>
          <w:tcPr>
            <w:tcW w:w="846" w:type="dxa"/>
            <w:shd w:val="clear" w:color="auto" w:fill="DAEEF3"/>
          </w:tcPr>
          <w:p w:rsidR="00053015" w:rsidRPr="00C878F1" w:rsidRDefault="00053015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  <w:r w:rsidRPr="00C878F1">
              <w:rPr>
                <w:rFonts w:ascii="TH SarabunPSK" w:eastAsia="CordiaNew" w:hAnsi="TH SarabunPSK" w:cs="TH SarabunPSK"/>
                <w:sz w:val="28"/>
              </w:rPr>
              <w:t>,</w:t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๓</w:t>
            </w:r>
          </w:p>
        </w:tc>
        <w:tc>
          <w:tcPr>
            <w:tcW w:w="769" w:type="dxa"/>
          </w:tcPr>
          <w:p w:rsidR="00053015" w:rsidRPr="00C878F1" w:rsidRDefault="00F91FA1" w:rsidP="00F91FA1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๑</w:t>
            </w:r>
            <w:r w:rsidRPr="00C878F1">
              <w:rPr>
                <w:rFonts w:ascii="TH SarabunPSK" w:eastAsia="CordiaNew" w:hAnsi="TH SarabunPSK" w:cs="TH SarabunPSK"/>
                <w:sz w:val="28"/>
              </w:rPr>
              <w:t>,</w:t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๓</w:t>
            </w:r>
          </w:p>
        </w:tc>
        <w:tc>
          <w:tcPr>
            <w:tcW w:w="706" w:type="dxa"/>
          </w:tcPr>
          <w:p w:rsidR="00053015" w:rsidRPr="00C878F1" w:rsidRDefault="00053015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934D7B" w:rsidRPr="00C878F1" w:rsidRDefault="00934D7B" w:rsidP="00934D7B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  <w:cs/>
        </w:rPr>
        <w:t>- ระบบการบริหารอาจารย์</w:t>
      </w:r>
      <w:r w:rsidRPr="00C878F1">
        <w:rPr>
          <w:rFonts w:ascii="TH SarabunPSK" w:hAnsi="TH SarabunPSK" w:cs="TH SarabunPSK"/>
        </w:rPr>
        <w:t xml:space="preserve"> </w:t>
      </w:r>
      <w:r w:rsidRPr="00C878F1">
        <w:rPr>
          <w:rFonts w:ascii="TH SarabunPSK" w:hAnsi="TH SarabunPSK" w:cs="TH SarabunPSK"/>
          <w:cs/>
        </w:rPr>
        <w:t>(ประเด็นที่ ๒)</w:t>
      </w:r>
    </w:p>
    <w:tbl>
      <w:tblPr>
        <w:tblStyle w:val="TableGrid1"/>
        <w:tblW w:w="9384" w:type="dxa"/>
        <w:tblLook w:val="04A0"/>
      </w:tblPr>
      <w:tblGrid>
        <w:gridCol w:w="729"/>
        <w:gridCol w:w="1963"/>
        <w:gridCol w:w="364"/>
        <w:gridCol w:w="462"/>
        <w:gridCol w:w="3394"/>
        <w:gridCol w:w="2472"/>
      </w:tblGrid>
      <w:tr w:rsidR="00934D7B" w:rsidRPr="00C878F1" w:rsidTr="00EF2D4F">
        <w:tc>
          <w:tcPr>
            <w:tcW w:w="729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left="-108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C878F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>รายการหลักฐาน</w:t>
            </w:r>
          </w:p>
        </w:tc>
      </w:tr>
      <w:tr w:rsidR="00934D7B" w:rsidRPr="00C878F1" w:rsidTr="00EF2D4F">
        <w:tc>
          <w:tcPr>
            <w:tcW w:w="729" w:type="dxa"/>
            <w:tcBorders>
              <w:bottom w:val="single" w:sz="4" w:space="0" w:color="auto"/>
            </w:tcBorders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มีระบบ</w:t>
            </w:r>
            <w:r w:rsidRPr="00C878F1">
              <w:rPr>
                <w:rFonts w:ascii="TH SarabunPSK" w:hAnsi="TH SarabunPSK" w:cs="TH SarabunPSK"/>
              </w:rPr>
              <w:t xml:space="preserve"> </w:t>
            </w:r>
            <w:r w:rsidRPr="00C878F1">
              <w:rPr>
                <w:rFonts w:ascii="TH SarabunPSK" w:hAnsi="TH SarabunPSK" w:cs="TH SarabunPSK"/>
                <w:cs/>
              </w:rPr>
              <w:t>มีกลไกการรับนักศึกษา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34D7B" w:rsidRPr="00C878F1" w:rsidTr="00EF2D4F">
        <w:tc>
          <w:tcPr>
            <w:tcW w:w="729" w:type="dxa"/>
            <w:tcBorders>
              <w:bottom w:val="nil"/>
            </w:tcBorders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มีการนำระบบกลไกไปสู่การปฏิบัติ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ดำเนินงาน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34D7B" w:rsidRPr="00C878F1" w:rsidTr="00EF2D4F">
        <w:tc>
          <w:tcPr>
            <w:tcW w:w="729" w:type="dxa"/>
            <w:tcBorders>
              <w:top w:val="nil"/>
            </w:tcBorders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มีการประเมินกระบวนการ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34D7B" w:rsidRPr="00C878F1" w:rsidTr="00EF2D4F">
        <w:tc>
          <w:tcPr>
            <w:tcW w:w="729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มีการปรับปรุง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34D7B" w:rsidRPr="00C878F1" w:rsidTr="00EF2D4F">
        <w:tc>
          <w:tcPr>
            <w:tcW w:w="729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34D7B" w:rsidRPr="00C878F1" w:rsidTr="00EF2D4F">
        <w:tc>
          <w:tcPr>
            <w:tcW w:w="729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934D7B" w:rsidRPr="00C878F1" w:rsidRDefault="00934D7B" w:rsidP="00934D7B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</w:p>
    <w:p w:rsidR="00934D7B" w:rsidRPr="00C878F1" w:rsidRDefault="00934D7B">
      <w:pPr>
        <w:rPr>
          <w:rFonts w:ascii="TH SarabunPSK" w:hAnsi="TH SarabunPSK" w:cs="TH SarabunPSK"/>
          <w:cs/>
        </w:rPr>
      </w:pPr>
      <w:r w:rsidRPr="00C878F1">
        <w:rPr>
          <w:rFonts w:ascii="TH SarabunPSK" w:hAnsi="TH SarabunPSK" w:cs="TH SarabunPSK"/>
          <w:cs/>
        </w:rPr>
        <w:br w:type="page"/>
      </w:r>
    </w:p>
    <w:p w:rsidR="00934D7B" w:rsidRPr="00C878F1" w:rsidRDefault="00934D7B" w:rsidP="00934D7B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  <w:cs/>
        </w:rPr>
        <w:lastRenderedPageBreak/>
        <w:t>- ระบบการส่งเสริมและพัฒนาอาจารย์</w:t>
      </w:r>
      <w:r w:rsidRPr="00C878F1">
        <w:rPr>
          <w:rFonts w:ascii="TH SarabunPSK" w:hAnsi="TH SarabunPSK" w:cs="TH SarabunPSK"/>
        </w:rPr>
        <w:t xml:space="preserve"> </w:t>
      </w:r>
      <w:r w:rsidRPr="00C878F1">
        <w:rPr>
          <w:rFonts w:ascii="TH SarabunPSK" w:hAnsi="TH SarabunPSK" w:cs="TH SarabunPSK"/>
          <w:cs/>
        </w:rPr>
        <w:t>(ประเด็นที่ ๓)</w:t>
      </w:r>
    </w:p>
    <w:tbl>
      <w:tblPr>
        <w:tblStyle w:val="TableGrid1"/>
        <w:tblW w:w="9384" w:type="dxa"/>
        <w:tblLook w:val="04A0"/>
      </w:tblPr>
      <w:tblGrid>
        <w:gridCol w:w="729"/>
        <w:gridCol w:w="1963"/>
        <w:gridCol w:w="364"/>
        <w:gridCol w:w="462"/>
        <w:gridCol w:w="3394"/>
        <w:gridCol w:w="2472"/>
      </w:tblGrid>
      <w:tr w:rsidR="00934D7B" w:rsidRPr="00C878F1" w:rsidTr="00EF2D4F">
        <w:tc>
          <w:tcPr>
            <w:tcW w:w="729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left="-108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C878F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>รายการหลักฐาน</w:t>
            </w:r>
          </w:p>
        </w:tc>
      </w:tr>
      <w:tr w:rsidR="00934D7B" w:rsidRPr="00C878F1" w:rsidTr="00EF2D4F">
        <w:tc>
          <w:tcPr>
            <w:tcW w:w="729" w:type="dxa"/>
            <w:tcBorders>
              <w:bottom w:val="single" w:sz="4" w:space="0" w:color="auto"/>
            </w:tcBorders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มีระบบ</w:t>
            </w:r>
            <w:r w:rsidRPr="00C878F1">
              <w:rPr>
                <w:rFonts w:ascii="TH SarabunPSK" w:hAnsi="TH SarabunPSK" w:cs="TH SarabunPSK"/>
              </w:rPr>
              <w:t xml:space="preserve"> </w:t>
            </w:r>
            <w:r w:rsidRPr="00C878F1">
              <w:rPr>
                <w:rFonts w:ascii="TH SarabunPSK" w:hAnsi="TH SarabunPSK" w:cs="TH SarabunPSK"/>
                <w:cs/>
              </w:rPr>
              <w:t>มีกลไกการรับนักศึกษา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34D7B" w:rsidRPr="00C878F1" w:rsidTr="00EF2D4F">
        <w:tc>
          <w:tcPr>
            <w:tcW w:w="729" w:type="dxa"/>
            <w:tcBorders>
              <w:bottom w:val="nil"/>
            </w:tcBorders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มีการนำระบบกลไกไปสู่การปฏิบัติ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ดำเนินงาน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34D7B" w:rsidRPr="00C878F1" w:rsidTr="00EF2D4F">
        <w:tc>
          <w:tcPr>
            <w:tcW w:w="729" w:type="dxa"/>
            <w:tcBorders>
              <w:top w:val="nil"/>
            </w:tcBorders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มีการประเมินกระบวนการ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34D7B" w:rsidRPr="00C878F1" w:rsidTr="00EF2D4F">
        <w:tc>
          <w:tcPr>
            <w:tcW w:w="729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มีการปรับปรุง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34D7B" w:rsidRPr="00C878F1" w:rsidTr="00EF2D4F">
        <w:tc>
          <w:tcPr>
            <w:tcW w:w="729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34D7B" w:rsidRPr="00C878F1" w:rsidTr="00EF2D4F">
        <w:tc>
          <w:tcPr>
            <w:tcW w:w="729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934D7B" w:rsidRPr="00C878F1" w:rsidRDefault="00934D7B" w:rsidP="00934D7B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</w:rPr>
      </w:pPr>
    </w:p>
    <w:p w:rsidR="00934D7B" w:rsidRPr="00C878F1" w:rsidRDefault="00934D7B" w:rsidP="00934D7B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</w:rPr>
      </w:pPr>
    </w:p>
    <w:p w:rsidR="008316DC" w:rsidRDefault="008316DC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:rsidR="00C32C4C" w:rsidRPr="00C878F1" w:rsidRDefault="00C32C4C" w:rsidP="00C3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right="-186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lastRenderedPageBreak/>
        <w:t>องค์ประกอบที่ ๕ หลักสูตรการเรียน การสอน การประเมินผู้เรียน</w:t>
      </w:r>
    </w:p>
    <w:p w:rsidR="00C32C4C" w:rsidRPr="00C878F1" w:rsidRDefault="00C32C4C" w:rsidP="00A65602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s/>
        </w:rPr>
      </w:pPr>
    </w:p>
    <w:p w:rsidR="00A65602" w:rsidRPr="00C878F1" w:rsidRDefault="00A65602" w:rsidP="00A65602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ตัวบ่งชี้ที่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๕</w:t>
      </w:r>
      <w:r w:rsidRPr="00C878F1">
        <w:rPr>
          <w:rFonts w:ascii="TH SarabunPSK" w:hAnsi="TH SarabunPSK" w:cs="TH SarabunPSK"/>
          <w:b/>
          <w:bCs/>
        </w:rPr>
        <w:t>.</w:t>
      </w:r>
      <w:r w:rsidR="00802A7B" w:rsidRPr="00C878F1">
        <w:rPr>
          <w:rFonts w:ascii="TH SarabunPSK" w:hAnsi="TH SarabunPSK" w:cs="TH SarabunPSK"/>
          <w:b/>
          <w:bCs/>
          <w:cs/>
        </w:rPr>
        <w:t>๑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สาระของรายวิชาในหลักสูตร</w:t>
      </w:r>
    </w:p>
    <w:p w:rsidR="00F91FA1" w:rsidRPr="00C878F1" w:rsidRDefault="00F91FA1" w:rsidP="00A65602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17627D" w:rsidRPr="00C878F1" w:rsidTr="007B7B6E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C878F1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C878F1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8" w:type="dxa"/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  <w:proofErr w:type="spellEnd"/>
          </w:p>
        </w:tc>
        <w:tc>
          <w:tcPr>
            <w:tcW w:w="724" w:type="dxa"/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ศบ</w:t>
            </w:r>
            <w:proofErr w:type="spellEnd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ศ.</w:t>
            </w:r>
          </w:p>
        </w:tc>
        <w:tc>
          <w:tcPr>
            <w:tcW w:w="708" w:type="dxa"/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  <w:proofErr w:type="spellEnd"/>
          </w:p>
        </w:tc>
      </w:tr>
      <w:tr w:rsidR="0017627D" w:rsidRPr="00C878F1" w:rsidTr="007B7B6E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17627D" w:rsidRPr="00C878F1" w:rsidRDefault="0017627D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848" w:type="dxa"/>
          </w:tcPr>
          <w:p w:rsidR="0017627D" w:rsidRPr="00C878F1" w:rsidRDefault="0017627D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17627D" w:rsidRPr="00C878F1" w:rsidRDefault="0017627D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17627D" w:rsidRPr="00C878F1" w:rsidRDefault="0017627D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17627D" w:rsidRPr="00C878F1" w:rsidRDefault="0017627D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724" w:type="dxa"/>
          </w:tcPr>
          <w:p w:rsidR="0017627D" w:rsidRPr="00C878F1" w:rsidRDefault="0017627D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708" w:type="dxa"/>
          </w:tcPr>
          <w:p w:rsidR="0017627D" w:rsidRPr="00C878F1" w:rsidRDefault="0017627D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17627D" w:rsidRPr="00C878F1" w:rsidRDefault="0017627D" w:rsidP="00266F1D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</w:rPr>
        <w:t xml:space="preserve">- </w:t>
      </w:r>
      <w:r w:rsidRPr="00C878F1">
        <w:rPr>
          <w:rFonts w:ascii="TH SarabunPSK" w:hAnsi="TH SarabunPSK" w:cs="TH SarabunPSK"/>
          <w:cs/>
        </w:rPr>
        <w:t>การออกแบบหลักสูตรและสาระรายวิชาในหลักสูตร</w:t>
      </w:r>
      <w:r w:rsidRPr="00C878F1">
        <w:rPr>
          <w:rFonts w:ascii="TH SarabunPSK" w:hAnsi="TH SarabunPSK" w:cs="TH SarabunPSK"/>
        </w:rPr>
        <w:t xml:space="preserve"> </w:t>
      </w:r>
      <w:r w:rsidRPr="00C878F1">
        <w:rPr>
          <w:rFonts w:ascii="TH SarabunPSK" w:hAnsi="TH SarabunPSK" w:cs="TH SarabunPSK"/>
          <w:cs/>
        </w:rPr>
        <w:t xml:space="preserve">(ประเด็นที่ </w:t>
      </w:r>
      <w:r w:rsidR="00802A7B" w:rsidRPr="00C878F1">
        <w:rPr>
          <w:rFonts w:ascii="TH SarabunPSK" w:hAnsi="TH SarabunPSK" w:cs="TH SarabunPSK"/>
          <w:cs/>
        </w:rPr>
        <w:t>๑</w:t>
      </w:r>
      <w:r w:rsidRPr="00C878F1">
        <w:rPr>
          <w:rFonts w:ascii="TH SarabunPSK" w:hAnsi="TH SarabunPSK" w:cs="TH SarabunPSK"/>
          <w:cs/>
        </w:rPr>
        <w:t>)</w:t>
      </w:r>
    </w:p>
    <w:p w:rsidR="0017627D" w:rsidRPr="00C878F1" w:rsidRDefault="0017627D" w:rsidP="00266F1D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</w:rPr>
        <w:t xml:space="preserve">- </w:t>
      </w:r>
      <w:r w:rsidRPr="00C878F1">
        <w:rPr>
          <w:rFonts w:ascii="TH SarabunPSK" w:hAnsi="TH SarabunPSK" w:cs="TH SarabunPSK"/>
          <w:cs/>
        </w:rPr>
        <w:t>การปรับปรุงหลักสูตรให้ทันสมัยตามความก้าวหน้าในศาสตร์สาขานั้นๆ</w:t>
      </w:r>
      <w:r w:rsidRPr="00C878F1">
        <w:rPr>
          <w:rFonts w:ascii="TH SarabunPSK" w:hAnsi="TH SarabunPSK" w:cs="TH SarabunPSK"/>
        </w:rPr>
        <w:t xml:space="preserve"> </w:t>
      </w:r>
      <w:r w:rsidRPr="00C878F1">
        <w:rPr>
          <w:rFonts w:ascii="TH SarabunPSK" w:hAnsi="TH SarabunPSK" w:cs="TH SarabunPSK"/>
          <w:cs/>
        </w:rPr>
        <w:t>(ประเด็นที่ ๒)</w:t>
      </w:r>
    </w:p>
    <w:tbl>
      <w:tblPr>
        <w:tblStyle w:val="TableGrid1"/>
        <w:tblW w:w="9384" w:type="dxa"/>
        <w:tblLook w:val="04A0"/>
      </w:tblPr>
      <w:tblGrid>
        <w:gridCol w:w="729"/>
        <w:gridCol w:w="1963"/>
        <w:gridCol w:w="364"/>
        <w:gridCol w:w="462"/>
        <w:gridCol w:w="3394"/>
        <w:gridCol w:w="2472"/>
      </w:tblGrid>
      <w:tr w:rsidR="00EF2D4F" w:rsidRPr="00C878F1" w:rsidTr="00EF2D4F">
        <w:tc>
          <w:tcPr>
            <w:tcW w:w="729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left="-108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C878F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>รายการหลักฐาน</w:t>
            </w:r>
          </w:p>
        </w:tc>
      </w:tr>
      <w:tr w:rsidR="00EF2D4F" w:rsidRPr="00C878F1" w:rsidTr="00EF2D4F">
        <w:tc>
          <w:tcPr>
            <w:tcW w:w="729" w:type="dxa"/>
            <w:tcBorders>
              <w:bottom w:val="single" w:sz="4" w:space="0" w:color="auto"/>
            </w:tcBorders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มีระบบ</w:t>
            </w:r>
            <w:r w:rsidRPr="00C878F1">
              <w:rPr>
                <w:rFonts w:ascii="TH SarabunPSK" w:hAnsi="TH SarabunPSK" w:cs="TH SarabunPSK"/>
              </w:rPr>
              <w:t xml:space="preserve"> </w:t>
            </w:r>
            <w:r w:rsidRPr="00C878F1">
              <w:rPr>
                <w:rFonts w:ascii="TH SarabunPSK" w:hAnsi="TH SarabunPSK" w:cs="TH SarabunPSK"/>
                <w:cs/>
              </w:rPr>
              <w:t>มีกลไกการรับนักศึกษา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  <w:tcBorders>
              <w:bottom w:val="nil"/>
            </w:tcBorders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มีการนำระบบกลไกไปสู่การปฏิบัติ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ดำเนินงาน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  <w:tcBorders>
              <w:top w:val="nil"/>
            </w:tcBorders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มีการประเมินกระบวนการ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มีการปรับปรุง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17627D" w:rsidRPr="00C878F1" w:rsidRDefault="0017627D">
      <w:pPr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</w:rPr>
        <w:br w:type="page"/>
      </w:r>
    </w:p>
    <w:p w:rsidR="00527E0F" w:rsidRPr="00C878F1" w:rsidRDefault="00527E0F" w:rsidP="00527E0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lastRenderedPageBreak/>
        <w:t>ตัวบ่งชี้ที่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๕</w:t>
      </w:r>
      <w:r w:rsidRPr="00C878F1">
        <w:rPr>
          <w:rFonts w:ascii="TH SarabunPSK" w:hAnsi="TH SarabunPSK" w:cs="TH SarabunPSK"/>
          <w:b/>
          <w:bCs/>
        </w:rPr>
        <w:t>.</w:t>
      </w:r>
      <w:r w:rsidRPr="00C878F1">
        <w:rPr>
          <w:rFonts w:ascii="TH SarabunPSK" w:hAnsi="TH SarabunPSK" w:cs="TH SarabunPSK"/>
          <w:b/>
          <w:bCs/>
          <w:cs/>
        </w:rPr>
        <w:t>๒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การวางระบบผู้สอนและกระบวนการจัดการเรียนการสอน</w:t>
      </w:r>
    </w:p>
    <w:p w:rsidR="00F91FA1" w:rsidRPr="00C878F1" w:rsidRDefault="00F91FA1" w:rsidP="00527E0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tbl>
      <w:tblPr>
        <w:tblW w:w="96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9"/>
        <w:gridCol w:w="456"/>
        <w:gridCol w:w="993"/>
        <w:gridCol w:w="843"/>
        <w:gridCol w:w="824"/>
        <w:gridCol w:w="825"/>
        <w:gridCol w:w="825"/>
        <w:gridCol w:w="825"/>
        <w:gridCol w:w="783"/>
        <w:gridCol w:w="893"/>
        <w:gridCol w:w="1597"/>
      </w:tblGrid>
      <w:tr w:rsidR="002E4431" w:rsidRPr="00C878F1" w:rsidTr="002E4431">
        <w:tc>
          <w:tcPr>
            <w:tcW w:w="1275" w:type="dxa"/>
            <w:gridSpan w:val="2"/>
            <w:tcBorders>
              <w:top w:val="nil"/>
              <w:left w:val="nil"/>
              <w:bottom w:val="nil"/>
            </w:tcBorders>
          </w:tcPr>
          <w:p w:rsidR="002E4431" w:rsidRPr="00C878F1" w:rsidRDefault="002E4431" w:rsidP="002E4431">
            <w:pPr>
              <w:autoSpaceDE w:val="0"/>
              <w:autoSpaceDN w:val="0"/>
              <w:adjustRightInd w:val="0"/>
              <w:ind w:left="-108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C878F1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C878F1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993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3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24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  <w:proofErr w:type="spellEnd"/>
          </w:p>
        </w:tc>
        <w:tc>
          <w:tcPr>
            <w:tcW w:w="825" w:type="dxa"/>
            <w:shd w:val="clear" w:color="auto" w:fill="DAEEF3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  <w:proofErr w:type="spellEnd"/>
          </w:p>
        </w:tc>
        <w:tc>
          <w:tcPr>
            <w:tcW w:w="825" w:type="dxa"/>
            <w:shd w:val="clear" w:color="auto" w:fill="DAEEF3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  <w:proofErr w:type="spellEnd"/>
          </w:p>
        </w:tc>
        <w:tc>
          <w:tcPr>
            <w:tcW w:w="825" w:type="dxa"/>
            <w:shd w:val="clear" w:color="auto" w:fill="DAEEF3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  <w:proofErr w:type="spellEnd"/>
          </w:p>
        </w:tc>
        <w:tc>
          <w:tcPr>
            <w:tcW w:w="783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ศบ</w:t>
            </w:r>
            <w:proofErr w:type="spellEnd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ศ.</w:t>
            </w:r>
          </w:p>
        </w:tc>
        <w:tc>
          <w:tcPr>
            <w:tcW w:w="893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  <w:proofErr w:type="spellEnd"/>
          </w:p>
        </w:tc>
        <w:tc>
          <w:tcPr>
            <w:tcW w:w="1597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หมายเหตุ</w:t>
            </w:r>
          </w:p>
        </w:tc>
      </w:tr>
      <w:tr w:rsidR="002E4431" w:rsidRPr="00C878F1" w:rsidTr="002E4431"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3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824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25" w:type="dxa"/>
            <w:shd w:val="clear" w:color="auto" w:fill="DAEEF3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25" w:type="dxa"/>
            <w:shd w:val="clear" w:color="auto" w:fill="DAEEF3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25" w:type="dxa"/>
            <w:shd w:val="clear" w:color="auto" w:fill="DAEEF3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783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hAnsi="TH SarabunPSK" w:cs="TH SarabunPSK"/>
                <w:cs/>
              </w:rPr>
              <w:t>๒</w:t>
            </w:r>
            <w:r w:rsidRPr="00C878F1">
              <w:rPr>
                <w:rFonts w:ascii="TH SarabunPSK" w:hAnsi="TH SarabunPSK" w:cs="TH SarabunPSK"/>
              </w:rPr>
              <w:t>/*</w:t>
            </w:r>
          </w:p>
        </w:tc>
        <w:tc>
          <w:tcPr>
            <w:tcW w:w="893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</w:rPr>
              <w:t xml:space="preserve">* </w:t>
            </w:r>
            <w:r w:rsidRPr="00C878F1">
              <w:rPr>
                <w:rFonts w:ascii="TH SarabunPSK" w:hAnsi="TH SarabunPSK" w:cs="TH SarabunPSK"/>
                <w:cs/>
              </w:rPr>
              <w:t>อาจารย์ประจำหลักสูตร</w:t>
            </w:r>
          </w:p>
        </w:tc>
      </w:tr>
    </w:tbl>
    <w:p w:rsidR="002E4431" w:rsidRPr="00C878F1" w:rsidRDefault="002E4431" w:rsidP="00266F1D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</w:rPr>
        <w:t xml:space="preserve">- </w:t>
      </w:r>
      <w:r w:rsidRPr="00C878F1">
        <w:rPr>
          <w:rFonts w:ascii="TH SarabunPSK" w:hAnsi="TH SarabunPSK" w:cs="TH SarabunPSK"/>
          <w:cs/>
        </w:rPr>
        <w:t>การกำหนดผู้สอน</w:t>
      </w:r>
      <w:r w:rsidRPr="00C878F1">
        <w:rPr>
          <w:rFonts w:ascii="TH SarabunPSK" w:hAnsi="TH SarabunPSK" w:cs="TH SarabunPSK"/>
        </w:rPr>
        <w:t xml:space="preserve"> </w:t>
      </w:r>
      <w:r w:rsidRPr="00C878F1">
        <w:rPr>
          <w:rFonts w:ascii="TH SarabunPSK" w:hAnsi="TH SarabunPSK" w:cs="TH SarabunPSK"/>
          <w:cs/>
        </w:rPr>
        <w:t xml:space="preserve">(ประเด็นที่ </w:t>
      </w:r>
      <w:r w:rsidR="00802A7B" w:rsidRPr="00C878F1">
        <w:rPr>
          <w:rFonts w:ascii="TH SarabunPSK" w:hAnsi="TH SarabunPSK" w:cs="TH SarabunPSK"/>
          <w:cs/>
        </w:rPr>
        <w:t>๑</w:t>
      </w:r>
      <w:r w:rsidRPr="00C878F1">
        <w:rPr>
          <w:rFonts w:ascii="TH SarabunPSK" w:hAnsi="TH SarabunPSK" w:cs="TH SarabunPSK"/>
          <w:cs/>
        </w:rPr>
        <w:t>)</w:t>
      </w:r>
    </w:p>
    <w:p w:rsidR="002E4431" w:rsidRPr="00C878F1" w:rsidRDefault="002E4431" w:rsidP="00266F1D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</w:rPr>
        <w:t xml:space="preserve">- </w:t>
      </w:r>
      <w:r w:rsidRPr="00C878F1">
        <w:rPr>
          <w:rFonts w:ascii="TH SarabunPSK" w:hAnsi="TH SarabunPSK" w:cs="TH SarabunPSK"/>
          <w:cs/>
        </w:rPr>
        <w:t>การกำกับติดตามและตรวจสอบการจัดทำแผนการเรียนรู้(</w:t>
      </w:r>
      <w:proofErr w:type="spellStart"/>
      <w:r w:rsidRPr="00C878F1">
        <w:rPr>
          <w:rFonts w:ascii="TH SarabunPSK" w:hAnsi="TH SarabunPSK" w:cs="TH SarabunPSK"/>
          <w:cs/>
        </w:rPr>
        <w:t>มคอ</w:t>
      </w:r>
      <w:proofErr w:type="spellEnd"/>
      <w:r w:rsidRPr="00C878F1">
        <w:rPr>
          <w:rFonts w:ascii="TH SarabunPSK" w:hAnsi="TH SarabunPSK" w:cs="TH SarabunPSK"/>
        </w:rPr>
        <w:t>.</w:t>
      </w:r>
      <w:r w:rsidRPr="00C878F1">
        <w:rPr>
          <w:rFonts w:ascii="TH SarabunPSK" w:hAnsi="TH SarabunPSK" w:cs="TH SarabunPSK"/>
          <w:cs/>
        </w:rPr>
        <w:t>๓</w:t>
      </w:r>
      <w:proofErr w:type="spellStart"/>
      <w:r w:rsidRPr="00C878F1">
        <w:rPr>
          <w:rFonts w:ascii="TH SarabunPSK" w:hAnsi="TH SarabunPSK" w:cs="TH SarabunPSK"/>
          <w:cs/>
        </w:rPr>
        <w:t>และม</w:t>
      </w:r>
      <w:proofErr w:type="spellEnd"/>
      <w:r w:rsidRPr="00C878F1">
        <w:rPr>
          <w:rFonts w:ascii="TH SarabunPSK" w:hAnsi="TH SarabunPSK" w:cs="TH SarabunPSK"/>
          <w:cs/>
        </w:rPr>
        <w:t>คอ</w:t>
      </w:r>
      <w:r w:rsidRPr="00C878F1">
        <w:rPr>
          <w:rFonts w:ascii="TH SarabunPSK" w:hAnsi="TH SarabunPSK" w:cs="TH SarabunPSK"/>
        </w:rPr>
        <w:t>.</w:t>
      </w:r>
      <w:r w:rsidRPr="00C878F1">
        <w:rPr>
          <w:rFonts w:ascii="TH SarabunPSK" w:hAnsi="TH SarabunPSK" w:cs="TH SarabunPSK"/>
          <w:cs/>
        </w:rPr>
        <w:t>๔) การจัดการเรียนการสอน</w:t>
      </w:r>
      <w:r w:rsidRPr="00C878F1">
        <w:rPr>
          <w:rFonts w:ascii="TH SarabunPSK" w:hAnsi="TH SarabunPSK" w:cs="TH SarabunPSK"/>
        </w:rPr>
        <w:t xml:space="preserve"> </w:t>
      </w:r>
      <w:r w:rsidRPr="00C878F1">
        <w:rPr>
          <w:rFonts w:ascii="TH SarabunPSK" w:hAnsi="TH SarabunPSK" w:cs="TH SarabunPSK"/>
          <w:cs/>
        </w:rPr>
        <w:t>(ประเด็นที่ ๒)</w:t>
      </w:r>
    </w:p>
    <w:p w:rsidR="002E4431" w:rsidRPr="00C878F1" w:rsidRDefault="002E4431" w:rsidP="00266F1D">
      <w:pPr>
        <w:autoSpaceDE w:val="0"/>
        <w:autoSpaceDN w:val="0"/>
        <w:adjustRightInd w:val="0"/>
        <w:ind w:left="142" w:right="-613" w:hanging="142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  <w:cs/>
        </w:rPr>
        <w:t>- การจัดการเรียนการสอนในระดับปริญญาตรีที่มีการบูร</w:t>
      </w:r>
      <w:proofErr w:type="spellStart"/>
      <w:r w:rsidRPr="00C878F1">
        <w:rPr>
          <w:rFonts w:ascii="TH SarabunPSK" w:hAnsi="TH SarabunPSK" w:cs="TH SarabunPSK"/>
          <w:cs/>
        </w:rPr>
        <w:t>ณา</w:t>
      </w:r>
      <w:proofErr w:type="spellEnd"/>
      <w:r w:rsidRPr="00C878F1">
        <w:rPr>
          <w:rFonts w:ascii="TH SarabunPSK" w:hAnsi="TH SarabunPSK" w:cs="TH SarabunPSK"/>
          <w:cs/>
        </w:rPr>
        <w:t>การกับการวิจัย การบริการวิชาการทาง  สังคม และการทำนุบำรุงศิลปะและวัฒนธรรม</w:t>
      </w:r>
      <w:r w:rsidRPr="00C878F1">
        <w:rPr>
          <w:rFonts w:ascii="TH SarabunPSK" w:hAnsi="TH SarabunPSK" w:cs="TH SarabunPSK"/>
        </w:rPr>
        <w:t xml:space="preserve"> </w:t>
      </w:r>
      <w:r w:rsidRPr="00C878F1">
        <w:rPr>
          <w:rFonts w:ascii="TH SarabunPSK" w:hAnsi="TH SarabunPSK" w:cs="TH SarabunPSK"/>
          <w:cs/>
        </w:rPr>
        <w:t>(ประเด็นที่ ๓)</w:t>
      </w:r>
    </w:p>
    <w:tbl>
      <w:tblPr>
        <w:tblStyle w:val="TableGrid1"/>
        <w:tblW w:w="9384" w:type="dxa"/>
        <w:tblLook w:val="04A0"/>
      </w:tblPr>
      <w:tblGrid>
        <w:gridCol w:w="729"/>
        <w:gridCol w:w="1963"/>
        <w:gridCol w:w="364"/>
        <w:gridCol w:w="462"/>
        <w:gridCol w:w="3394"/>
        <w:gridCol w:w="2472"/>
      </w:tblGrid>
      <w:tr w:rsidR="00EF2D4F" w:rsidRPr="00C878F1" w:rsidTr="00EF2D4F">
        <w:tc>
          <w:tcPr>
            <w:tcW w:w="729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left="-108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C878F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>รายการหลักฐาน</w:t>
            </w:r>
          </w:p>
        </w:tc>
      </w:tr>
      <w:tr w:rsidR="00EF2D4F" w:rsidRPr="00C878F1" w:rsidTr="00EF2D4F">
        <w:tc>
          <w:tcPr>
            <w:tcW w:w="729" w:type="dxa"/>
            <w:tcBorders>
              <w:bottom w:val="single" w:sz="4" w:space="0" w:color="auto"/>
            </w:tcBorders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มีระบบ</w:t>
            </w:r>
            <w:r w:rsidRPr="00C878F1">
              <w:rPr>
                <w:rFonts w:ascii="TH SarabunPSK" w:hAnsi="TH SarabunPSK" w:cs="TH SarabunPSK"/>
              </w:rPr>
              <w:t xml:space="preserve"> </w:t>
            </w:r>
            <w:r w:rsidRPr="00C878F1">
              <w:rPr>
                <w:rFonts w:ascii="TH SarabunPSK" w:hAnsi="TH SarabunPSK" w:cs="TH SarabunPSK"/>
                <w:cs/>
              </w:rPr>
              <w:t>มีกลไกการรับนักศึกษา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  <w:tcBorders>
              <w:bottom w:val="nil"/>
            </w:tcBorders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มีการนำระบบกลไกไปสู่การปฏิบัติ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ดำเนินงาน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  <w:tcBorders>
              <w:top w:val="nil"/>
            </w:tcBorders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มีการประเมินกระบวนการ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มีการปรับปรุง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785795" w:rsidRPr="00C878F1" w:rsidRDefault="00785795" w:rsidP="00785795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lastRenderedPageBreak/>
        <w:t>ตัวบ่งชี้ที่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๕</w:t>
      </w:r>
      <w:r w:rsidRPr="00C878F1">
        <w:rPr>
          <w:rFonts w:ascii="TH SarabunPSK" w:hAnsi="TH SarabunPSK" w:cs="TH SarabunPSK"/>
          <w:b/>
          <w:bCs/>
        </w:rPr>
        <w:t>.</w:t>
      </w:r>
      <w:r w:rsidRPr="00C878F1">
        <w:rPr>
          <w:rFonts w:ascii="TH SarabunPSK" w:hAnsi="TH SarabunPSK" w:cs="TH SarabunPSK"/>
          <w:b/>
          <w:bCs/>
          <w:cs/>
        </w:rPr>
        <w:t>๓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การประเมินผู้เรียน</w:t>
      </w:r>
    </w:p>
    <w:p w:rsidR="002E4431" w:rsidRPr="00C878F1" w:rsidRDefault="002E4431" w:rsidP="00785795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tbl>
      <w:tblPr>
        <w:tblW w:w="10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5"/>
        <w:gridCol w:w="860"/>
        <w:gridCol w:w="863"/>
        <w:gridCol w:w="843"/>
        <w:gridCol w:w="826"/>
        <w:gridCol w:w="827"/>
        <w:gridCol w:w="827"/>
        <w:gridCol w:w="827"/>
        <w:gridCol w:w="810"/>
        <w:gridCol w:w="635"/>
        <w:gridCol w:w="2003"/>
      </w:tblGrid>
      <w:tr w:rsidR="002E4431" w:rsidRPr="00C878F1" w:rsidTr="002E4431">
        <w:tc>
          <w:tcPr>
            <w:tcW w:w="1655" w:type="dxa"/>
            <w:gridSpan w:val="2"/>
            <w:tcBorders>
              <w:top w:val="nil"/>
              <w:left w:val="nil"/>
              <w:bottom w:val="nil"/>
            </w:tcBorders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C878F1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C878F1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63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3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26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  <w:proofErr w:type="spellEnd"/>
          </w:p>
        </w:tc>
        <w:tc>
          <w:tcPr>
            <w:tcW w:w="827" w:type="dxa"/>
            <w:shd w:val="clear" w:color="auto" w:fill="DAEEF3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  <w:proofErr w:type="spellEnd"/>
          </w:p>
        </w:tc>
        <w:tc>
          <w:tcPr>
            <w:tcW w:w="827" w:type="dxa"/>
            <w:shd w:val="clear" w:color="auto" w:fill="DAEEF3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  <w:proofErr w:type="spellEnd"/>
          </w:p>
        </w:tc>
        <w:tc>
          <w:tcPr>
            <w:tcW w:w="827" w:type="dxa"/>
            <w:shd w:val="clear" w:color="auto" w:fill="DAEEF3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  <w:proofErr w:type="spellEnd"/>
          </w:p>
        </w:tc>
        <w:tc>
          <w:tcPr>
            <w:tcW w:w="810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ศบ</w:t>
            </w:r>
            <w:proofErr w:type="spellEnd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ศ.</w:t>
            </w:r>
          </w:p>
        </w:tc>
        <w:tc>
          <w:tcPr>
            <w:tcW w:w="635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  <w:proofErr w:type="spellEnd"/>
          </w:p>
        </w:tc>
        <w:tc>
          <w:tcPr>
            <w:tcW w:w="2003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หมายเหตุ</w:t>
            </w:r>
          </w:p>
        </w:tc>
      </w:tr>
      <w:tr w:rsidR="002E4431" w:rsidRPr="00C878F1" w:rsidTr="002E4431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63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3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26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27" w:type="dxa"/>
            <w:shd w:val="clear" w:color="auto" w:fill="DAEEF3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27" w:type="dxa"/>
            <w:shd w:val="clear" w:color="auto" w:fill="DAEEF3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27" w:type="dxa"/>
            <w:shd w:val="clear" w:color="auto" w:fill="DAEEF3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10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  <w:r w:rsidRPr="00C878F1">
              <w:rPr>
                <w:rFonts w:ascii="TH SarabunPSK" w:hAnsi="TH SarabunPSK" w:cs="TH SarabunPSK"/>
              </w:rPr>
              <w:t>/*</w:t>
            </w:r>
          </w:p>
        </w:tc>
        <w:tc>
          <w:tcPr>
            <w:tcW w:w="635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03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</w:rPr>
              <w:t xml:space="preserve">* </w:t>
            </w:r>
            <w:r w:rsidRPr="00C878F1">
              <w:rPr>
                <w:rFonts w:ascii="TH SarabunPSK" w:hAnsi="TH SarabunPSK" w:cs="TH SarabunPSK"/>
                <w:cs/>
              </w:rPr>
              <w:t>อาจารย์ประจำหลักสูตร</w:t>
            </w:r>
          </w:p>
        </w:tc>
      </w:tr>
    </w:tbl>
    <w:p w:rsidR="002E4431" w:rsidRPr="00C878F1" w:rsidRDefault="002E4431" w:rsidP="002E4431">
      <w:pPr>
        <w:autoSpaceDE w:val="0"/>
        <w:autoSpaceDN w:val="0"/>
        <w:adjustRightInd w:val="0"/>
        <w:ind w:left="851" w:right="-330"/>
        <w:jc w:val="thaiDistribute"/>
        <w:rPr>
          <w:rFonts w:ascii="TH SarabunPSK" w:hAnsi="TH SarabunPSK" w:cs="TH SarabunPSK"/>
          <w:sz w:val="16"/>
          <w:szCs w:val="16"/>
        </w:rPr>
      </w:pPr>
    </w:p>
    <w:p w:rsidR="002E4431" w:rsidRPr="00C878F1" w:rsidRDefault="002E4431" w:rsidP="00266F1D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</w:rPr>
        <w:t xml:space="preserve">- </w:t>
      </w:r>
      <w:r w:rsidRPr="00C878F1">
        <w:rPr>
          <w:rFonts w:ascii="TH SarabunPSK" w:hAnsi="TH SarabunPSK" w:cs="TH SarabunPSK"/>
          <w:cs/>
        </w:rPr>
        <w:t>การประเมินผลการเรียนรู้ตามกรอบมาตรฐานคุณวุฒิระดับอุดมศึกษาแห่งชาติ</w:t>
      </w:r>
      <w:r w:rsidRPr="00C878F1">
        <w:rPr>
          <w:rFonts w:ascii="TH SarabunPSK" w:hAnsi="TH SarabunPSK" w:cs="TH SarabunPSK"/>
        </w:rPr>
        <w:t xml:space="preserve"> </w:t>
      </w:r>
      <w:r w:rsidRPr="00C878F1">
        <w:rPr>
          <w:rFonts w:ascii="TH SarabunPSK" w:hAnsi="TH SarabunPSK" w:cs="TH SarabunPSK"/>
          <w:cs/>
        </w:rPr>
        <w:t xml:space="preserve">(ประเด็นที่ </w:t>
      </w:r>
      <w:r w:rsidR="00802A7B" w:rsidRPr="00C878F1">
        <w:rPr>
          <w:rFonts w:ascii="TH SarabunPSK" w:hAnsi="TH SarabunPSK" w:cs="TH SarabunPSK"/>
          <w:cs/>
        </w:rPr>
        <w:t>๑</w:t>
      </w:r>
      <w:r w:rsidRPr="00C878F1">
        <w:rPr>
          <w:rFonts w:ascii="TH SarabunPSK" w:hAnsi="TH SarabunPSK" w:cs="TH SarabunPSK"/>
          <w:cs/>
        </w:rPr>
        <w:t>)</w:t>
      </w:r>
    </w:p>
    <w:p w:rsidR="002E4431" w:rsidRPr="00C878F1" w:rsidRDefault="002E4431" w:rsidP="00266F1D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</w:rPr>
        <w:t xml:space="preserve">- </w:t>
      </w:r>
      <w:r w:rsidRPr="00C878F1">
        <w:rPr>
          <w:rFonts w:ascii="TH SarabunPSK" w:hAnsi="TH SarabunPSK" w:cs="TH SarabunPSK"/>
          <w:cs/>
        </w:rPr>
        <w:t>การตรวจสอบการประเมินผลการเรียนรู้ของนักศึกษา</w:t>
      </w:r>
      <w:r w:rsidRPr="00C878F1">
        <w:rPr>
          <w:rFonts w:ascii="TH SarabunPSK" w:hAnsi="TH SarabunPSK" w:cs="TH SarabunPSK"/>
        </w:rPr>
        <w:t xml:space="preserve"> </w:t>
      </w:r>
      <w:r w:rsidRPr="00C878F1">
        <w:rPr>
          <w:rFonts w:ascii="TH SarabunPSK" w:hAnsi="TH SarabunPSK" w:cs="TH SarabunPSK"/>
          <w:cs/>
        </w:rPr>
        <w:t>(ประเด็นที่ ๒)</w:t>
      </w:r>
    </w:p>
    <w:p w:rsidR="002E4431" w:rsidRPr="00C878F1" w:rsidRDefault="002E4431" w:rsidP="00266F1D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</w:rPr>
        <w:t xml:space="preserve">- </w:t>
      </w:r>
      <w:r w:rsidRPr="00C878F1">
        <w:rPr>
          <w:rFonts w:ascii="TH SarabunPSK" w:hAnsi="TH SarabunPSK" w:cs="TH SarabunPSK"/>
          <w:cs/>
        </w:rPr>
        <w:t>การกำกับการประเมินการจัดการเรียนการสอนและประเมินหลักสูตร</w:t>
      </w:r>
      <w:r w:rsidRPr="00C878F1">
        <w:rPr>
          <w:rFonts w:ascii="TH SarabunPSK" w:hAnsi="TH SarabunPSK" w:cs="TH SarabunPSK"/>
        </w:rPr>
        <w:t xml:space="preserve"> (</w:t>
      </w:r>
      <w:proofErr w:type="spellStart"/>
      <w:r w:rsidRPr="00C878F1">
        <w:rPr>
          <w:rFonts w:ascii="TH SarabunPSK" w:hAnsi="TH SarabunPSK" w:cs="TH SarabunPSK"/>
          <w:cs/>
        </w:rPr>
        <w:t>มคอ</w:t>
      </w:r>
      <w:proofErr w:type="spellEnd"/>
      <w:r w:rsidRPr="00C878F1">
        <w:rPr>
          <w:rFonts w:ascii="TH SarabunPSK" w:hAnsi="TH SarabunPSK" w:cs="TH SarabunPSK"/>
        </w:rPr>
        <w:t>.</w:t>
      </w:r>
      <w:r w:rsidRPr="00C878F1">
        <w:rPr>
          <w:rFonts w:ascii="TH SarabunPSK" w:hAnsi="TH SarabunPSK" w:cs="TH SarabunPSK"/>
          <w:cs/>
        </w:rPr>
        <w:t xml:space="preserve">๕, </w:t>
      </w:r>
      <w:proofErr w:type="spellStart"/>
      <w:r w:rsidRPr="00C878F1">
        <w:rPr>
          <w:rFonts w:ascii="TH SarabunPSK" w:hAnsi="TH SarabunPSK" w:cs="TH SarabunPSK"/>
          <w:cs/>
        </w:rPr>
        <w:t>มคอ</w:t>
      </w:r>
      <w:proofErr w:type="spellEnd"/>
      <w:r w:rsidRPr="00C878F1">
        <w:rPr>
          <w:rFonts w:ascii="TH SarabunPSK" w:hAnsi="TH SarabunPSK" w:cs="TH SarabunPSK"/>
        </w:rPr>
        <w:t>.</w:t>
      </w:r>
      <w:r w:rsidRPr="00C878F1">
        <w:rPr>
          <w:rFonts w:ascii="TH SarabunPSK" w:hAnsi="TH SarabunPSK" w:cs="TH SarabunPSK"/>
          <w:cs/>
        </w:rPr>
        <w:t xml:space="preserve">๖ และ </w:t>
      </w:r>
      <w:proofErr w:type="spellStart"/>
      <w:r w:rsidRPr="00C878F1">
        <w:rPr>
          <w:rFonts w:ascii="TH SarabunPSK" w:hAnsi="TH SarabunPSK" w:cs="TH SarabunPSK"/>
          <w:cs/>
        </w:rPr>
        <w:t>มคอ</w:t>
      </w:r>
      <w:proofErr w:type="spellEnd"/>
      <w:r w:rsidRPr="00C878F1">
        <w:rPr>
          <w:rFonts w:ascii="TH SarabunPSK" w:hAnsi="TH SarabunPSK" w:cs="TH SarabunPSK"/>
        </w:rPr>
        <w:t>.</w:t>
      </w:r>
      <w:r w:rsidRPr="00C878F1">
        <w:rPr>
          <w:rFonts w:ascii="TH SarabunPSK" w:hAnsi="TH SarabunPSK" w:cs="TH SarabunPSK"/>
          <w:cs/>
        </w:rPr>
        <w:t>๗</w:t>
      </w:r>
      <w:r w:rsidRPr="00C878F1">
        <w:rPr>
          <w:rFonts w:ascii="TH SarabunPSK" w:hAnsi="TH SarabunPSK" w:cs="TH SarabunPSK"/>
        </w:rPr>
        <w:t xml:space="preserve">) </w:t>
      </w:r>
      <w:r w:rsidRPr="00C878F1">
        <w:rPr>
          <w:rFonts w:ascii="TH SarabunPSK" w:hAnsi="TH SarabunPSK" w:cs="TH SarabunPSK"/>
          <w:cs/>
        </w:rPr>
        <w:t>(ประเด็นที่ ๓)</w:t>
      </w:r>
    </w:p>
    <w:tbl>
      <w:tblPr>
        <w:tblStyle w:val="TableGrid1"/>
        <w:tblW w:w="9384" w:type="dxa"/>
        <w:tblLook w:val="04A0"/>
      </w:tblPr>
      <w:tblGrid>
        <w:gridCol w:w="729"/>
        <w:gridCol w:w="1963"/>
        <w:gridCol w:w="364"/>
        <w:gridCol w:w="462"/>
        <w:gridCol w:w="3394"/>
        <w:gridCol w:w="2472"/>
      </w:tblGrid>
      <w:tr w:rsidR="00EF2D4F" w:rsidRPr="00C878F1" w:rsidTr="00EF2D4F">
        <w:tc>
          <w:tcPr>
            <w:tcW w:w="729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left="-108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C878F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>รายการหลักฐาน</w:t>
            </w:r>
          </w:p>
        </w:tc>
      </w:tr>
      <w:tr w:rsidR="00EF2D4F" w:rsidRPr="00C878F1" w:rsidTr="00EF2D4F">
        <w:tc>
          <w:tcPr>
            <w:tcW w:w="729" w:type="dxa"/>
            <w:tcBorders>
              <w:bottom w:val="single" w:sz="4" w:space="0" w:color="auto"/>
            </w:tcBorders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มีระบบ</w:t>
            </w:r>
            <w:r w:rsidRPr="00C878F1">
              <w:rPr>
                <w:rFonts w:ascii="TH SarabunPSK" w:hAnsi="TH SarabunPSK" w:cs="TH SarabunPSK"/>
              </w:rPr>
              <w:t xml:space="preserve"> </w:t>
            </w:r>
            <w:r w:rsidRPr="00C878F1">
              <w:rPr>
                <w:rFonts w:ascii="TH SarabunPSK" w:hAnsi="TH SarabunPSK" w:cs="TH SarabunPSK"/>
                <w:cs/>
              </w:rPr>
              <w:t>มีกลไกการรับนักศึกษา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  <w:tcBorders>
              <w:bottom w:val="nil"/>
            </w:tcBorders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มีการนำระบบกลไกไปสู่การปฏิบัติ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ดำเนินงาน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  <w:tcBorders>
              <w:top w:val="nil"/>
            </w:tcBorders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มีการประเมินกระบวนการ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มีการปรับปรุง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DF2750" w:rsidRPr="00C878F1" w:rsidRDefault="008316DC" w:rsidP="00DF2750">
      <w:pPr>
        <w:ind w:right="-187"/>
        <w:rPr>
          <w:rFonts w:ascii="TH SarabunPSK" w:hAnsi="TH SarabunPSK" w:cs="TH SarabunPSK"/>
          <w:b/>
          <w:bCs/>
        </w:rPr>
      </w:pPr>
      <w:r w:rsidRPr="00DC6691">
        <w:rPr>
          <w:rFonts w:ascii="TH SarabunPSK" w:hAnsi="TH SarabunPSK" w:cs="TH SarabunPSK"/>
          <w:b/>
          <w:bCs/>
          <w:color w:val="0070C0"/>
          <w:sz w:val="6"/>
          <w:szCs w:val="6"/>
          <w:cs/>
        </w:rPr>
        <w:br w:type="page"/>
      </w:r>
      <w:r w:rsidR="00DF2750" w:rsidRPr="00C878F1">
        <w:rPr>
          <w:rFonts w:ascii="TH SarabunPSK" w:hAnsi="TH SarabunPSK" w:cs="TH SarabunPSK"/>
          <w:b/>
          <w:bCs/>
          <w:cs/>
        </w:rPr>
        <w:lastRenderedPageBreak/>
        <w:t>ตัวบ่งชี้ที่ ๕</w:t>
      </w:r>
      <w:r w:rsidR="00DF2750" w:rsidRPr="00C878F1">
        <w:rPr>
          <w:rFonts w:ascii="TH SarabunPSK" w:hAnsi="TH SarabunPSK" w:cs="TH SarabunPSK"/>
          <w:b/>
          <w:bCs/>
        </w:rPr>
        <w:t>.</w:t>
      </w:r>
      <w:r w:rsidR="00DF2750" w:rsidRPr="00C878F1">
        <w:rPr>
          <w:rFonts w:ascii="TH SarabunPSK" w:hAnsi="TH SarabunPSK" w:cs="TH SarabunPSK"/>
          <w:b/>
          <w:bCs/>
          <w:cs/>
        </w:rPr>
        <w:t>๕  การดำเนินการจัดทำแผนการเรียนรู้ (</w:t>
      </w:r>
      <w:proofErr w:type="spellStart"/>
      <w:r w:rsidR="00DF2750" w:rsidRPr="00C878F1">
        <w:rPr>
          <w:rFonts w:ascii="TH SarabunPSK" w:hAnsi="TH SarabunPSK" w:cs="TH SarabunPSK"/>
          <w:b/>
          <w:bCs/>
          <w:cs/>
        </w:rPr>
        <w:t>มคอ.</w:t>
      </w:r>
      <w:proofErr w:type="spellEnd"/>
      <w:r w:rsidR="00DF2750" w:rsidRPr="00C878F1">
        <w:rPr>
          <w:rFonts w:ascii="TH SarabunPSK" w:hAnsi="TH SarabunPSK" w:cs="TH SarabunPSK"/>
          <w:b/>
          <w:bCs/>
          <w:cs/>
        </w:rPr>
        <w:t>๓) การประเมินการจัดการเรียนการสอน(</w:t>
      </w:r>
      <w:proofErr w:type="spellStart"/>
      <w:r w:rsidR="00DF2750" w:rsidRPr="00C878F1">
        <w:rPr>
          <w:rFonts w:ascii="TH SarabunPSK" w:hAnsi="TH SarabunPSK" w:cs="TH SarabunPSK"/>
          <w:b/>
          <w:bCs/>
          <w:cs/>
        </w:rPr>
        <w:t>มคอ.</w:t>
      </w:r>
      <w:proofErr w:type="spellEnd"/>
      <w:r w:rsidR="00DF2750" w:rsidRPr="00C878F1">
        <w:rPr>
          <w:rFonts w:ascii="TH SarabunPSK" w:hAnsi="TH SarabunPSK" w:cs="TH SarabunPSK"/>
          <w:b/>
          <w:bCs/>
          <w:cs/>
        </w:rPr>
        <w:t xml:space="preserve">๕) </w:t>
      </w:r>
    </w:p>
    <w:p w:rsidR="00DF2750" w:rsidRPr="00C878F1" w:rsidRDefault="00DF2750" w:rsidP="00DF2750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 xml:space="preserve">                   และการทวนสอบผลสัมฤทธิ์การเรียนรู้(ปริญญาตรี)</w:t>
      </w:r>
    </w:p>
    <w:p w:rsidR="00DF2750" w:rsidRPr="00C878F1" w:rsidRDefault="00DF2750" w:rsidP="00DF2750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s/>
        </w:rPr>
      </w:pPr>
    </w:p>
    <w:tbl>
      <w:tblPr>
        <w:tblW w:w="833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DF2750" w:rsidRPr="00C878F1" w:rsidTr="007B7B6E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DF2750" w:rsidRPr="00C878F1" w:rsidRDefault="00DF2750" w:rsidP="007B7B6E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C878F1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C878F1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DF2750" w:rsidRPr="00C878F1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DF2750" w:rsidRPr="00C878F1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8" w:type="dxa"/>
          </w:tcPr>
          <w:p w:rsidR="00DF2750" w:rsidRPr="00C878F1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DF2750" w:rsidRPr="00C878F1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DF2750" w:rsidRPr="00C878F1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DF2750" w:rsidRPr="00C878F1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  <w:proofErr w:type="spellEnd"/>
          </w:p>
        </w:tc>
        <w:tc>
          <w:tcPr>
            <w:tcW w:w="724" w:type="dxa"/>
          </w:tcPr>
          <w:p w:rsidR="00DF2750" w:rsidRPr="00C878F1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ศบ</w:t>
            </w:r>
            <w:proofErr w:type="spellEnd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ศ.</w:t>
            </w:r>
          </w:p>
        </w:tc>
        <w:tc>
          <w:tcPr>
            <w:tcW w:w="708" w:type="dxa"/>
          </w:tcPr>
          <w:p w:rsidR="00DF2750" w:rsidRPr="00C878F1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  <w:proofErr w:type="spellEnd"/>
          </w:p>
        </w:tc>
      </w:tr>
      <w:tr w:rsidR="00DF2750" w:rsidRPr="00C878F1" w:rsidTr="007B7B6E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DF2750" w:rsidRPr="00C878F1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DF2750" w:rsidRPr="00C878F1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DF2750" w:rsidRPr="00C878F1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DF2750" w:rsidRPr="00C878F1" w:rsidRDefault="00DF2750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848" w:type="dxa"/>
          </w:tcPr>
          <w:p w:rsidR="00DF2750" w:rsidRPr="00C878F1" w:rsidRDefault="00DF2750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DF2750" w:rsidRPr="00C878F1" w:rsidRDefault="00DF2750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DF2750" w:rsidRPr="00C878F1" w:rsidRDefault="00DF2750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DF2750" w:rsidRPr="00C878F1" w:rsidRDefault="00DF2750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724" w:type="dxa"/>
          </w:tcPr>
          <w:p w:rsidR="00DF2750" w:rsidRPr="00C878F1" w:rsidRDefault="00DF2750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DF2750" w:rsidRPr="00C878F1" w:rsidRDefault="00DF2750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DF2750" w:rsidRPr="00C878F1" w:rsidRDefault="00DF2750">
      <w:pPr>
        <w:rPr>
          <w:rFonts w:ascii="TH SarabunPSK" w:hAnsi="TH SarabunPSK" w:cs="TH SarabunPSK"/>
          <w:b/>
          <w:bCs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8"/>
        <w:gridCol w:w="1112"/>
        <w:gridCol w:w="1014"/>
      </w:tblGrid>
      <w:tr w:rsidR="00C327A0" w:rsidRPr="00C878F1" w:rsidTr="004757C8">
        <w:tc>
          <w:tcPr>
            <w:tcW w:w="7338" w:type="dxa"/>
            <w:vMerge w:val="restart"/>
            <w:shd w:val="clear" w:color="auto" w:fill="D9D9D9" w:themeFill="background1" w:themeFillShade="D9"/>
          </w:tcPr>
          <w:p w:rsidR="00C327A0" w:rsidRPr="00C878F1" w:rsidRDefault="00C327A0" w:rsidP="007B7B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ประเด็นการประเมิน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327A0" w:rsidRPr="00C878F1" w:rsidRDefault="00C327A0" w:rsidP="007B7B6E">
            <w:pPr>
              <w:ind w:left="-108" w:right="-13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ผลการดำเนินการ</w:t>
            </w:r>
          </w:p>
        </w:tc>
      </w:tr>
      <w:tr w:rsidR="00C327A0" w:rsidRPr="00C878F1" w:rsidTr="004757C8">
        <w:tc>
          <w:tcPr>
            <w:tcW w:w="7338" w:type="dxa"/>
            <w:vMerge/>
            <w:shd w:val="clear" w:color="auto" w:fill="D9D9D9" w:themeFill="background1" w:themeFillShade="D9"/>
          </w:tcPr>
          <w:p w:rsidR="00C327A0" w:rsidRPr="00C878F1" w:rsidRDefault="00C327A0" w:rsidP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</w:tcPr>
          <w:p w:rsidR="00C327A0" w:rsidRPr="00C878F1" w:rsidRDefault="00C327A0" w:rsidP="007B7B6E">
            <w:pPr>
              <w:ind w:left="-108" w:right="-1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ครบ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:rsidR="00C327A0" w:rsidRPr="00C878F1" w:rsidRDefault="00C327A0" w:rsidP="007B7B6E">
            <w:pPr>
              <w:ind w:left="-108" w:right="-1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ไม่ครบ</w:t>
            </w:r>
          </w:p>
        </w:tc>
      </w:tr>
      <w:tr w:rsidR="00C327A0" w:rsidRPr="00C878F1" w:rsidTr="00C327A0">
        <w:tc>
          <w:tcPr>
            <w:tcW w:w="7338" w:type="dxa"/>
          </w:tcPr>
          <w:p w:rsidR="00C327A0" w:rsidRPr="00C878F1" w:rsidRDefault="00802A7B" w:rsidP="007B7B6E">
            <w:pPr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eastAsia="MS Mincho" w:hAnsi="TH SarabunPSK" w:cs="TH SarabunPSK"/>
                <w:cs/>
                <w:lang w:eastAsia="ja-JP"/>
              </w:rPr>
              <w:t>๑</w:t>
            </w:r>
            <w:r w:rsidR="00C327A0" w:rsidRPr="00C878F1">
              <w:rPr>
                <w:rFonts w:ascii="TH SarabunPSK" w:eastAsia="MS Mincho" w:hAnsi="TH SarabunPSK" w:cs="TH SarabunPSK"/>
                <w:cs/>
                <w:lang w:eastAsia="ja-JP"/>
              </w:rPr>
              <w:t xml:space="preserve">. มีรายละเอียดของรายวิชา และรายละเอียดของประสบการณ์ภาคสนาม </w:t>
            </w:r>
            <w:r w:rsidR="00C327A0" w:rsidRPr="00C878F1">
              <w:rPr>
                <w:rFonts w:ascii="TH SarabunPSK" w:eastAsia="MS Mincho" w:hAnsi="TH SarabunPSK" w:cs="TH SarabunPSK"/>
                <w:lang w:eastAsia="ja-JP"/>
              </w:rPr>
              <w:t>(</w:t>
            </w:r>
            <w:r w:rsidR="00C327A0" w:rsidRPr="00C878F1">
              <w:rPr>
                <w:rFonts w:ascii="TH SarabunPSK" w:eastAsia="MS Mincho" w:hAnsi="TH SarabunPSK" w:cs="TH SarabunPSK"/>
                <w:cs/>
                <w:lang w:eastAsia="ja-JP"/>
              </w:rPr>
              <w:t xml:space="preserve">ถ้ามี) ตามแบบ </w:t>
            </w:r>
            <w:proofErr w:type="spellStart"/>
            <w:r w:rsidR="00C327A0" w:rsidRPr="00C878F1">
              <w:rPr>
                <w:rFonts w:ascii="TH SarabunPSK" w:eastAsia="MS Mincho" w:hAnsi="TH SarabunPSK" w:cs="TH SarabunPSK"/>
                <w:cs/>
                <w:lang w:eastAsia="ja-JP"/>
              </w:rPr>
              <w:t>มคอ.</w:t>
            </w:r>
            <w:proofErr w:type="spellEnd"/>
            <w:r w:rsidR="00C327A0" w:rsidRPr="00C878F1">
              <w:rPr>
                <w:rFonts w:ascii="TH SarabunPSK" w:eastAsia="MS Mincho" w:hAnsi="TH SarabunPSK" w:cs="TH SarabunPSK"/>
                <w:cs/>
                <w:lang w:eastAsia="ja-JP"/>
              </w:rPr>
              <w:t xml:space="preserve">๓ และ </w:t>
            </w:r>
            <w:proofErr w:type="spellStart"/>
            <w:r w:rsidR="00C327A0" w:rsidRPr="00C878F1">
              <w:rPr>
                <w:rFonts w:ascii="TH SarabunPSK" w:eastAsia="MS Mincho" w:hAnsi="TH SarabunPSK" w:cs="TH SarabunPSK"/>
                <w:cs/>
                <w:lang w:eastAsia="ja-JP"/>
              </w:rPr>
              <w:t>มคอ.</w:t>
            </w:r>
            <w:proofErr w:type="spellEnd"/>
            <w:r w:rsidR="00C327A0" w:rsidRPr="00C878F1">
              <w:rPr>
                <w:rFonts w:ascii="TH SarabunPSK" w:eastAsia="MS Mincho" w:hAnsi="TH SarabunPSK" w:cs="TH SarabunPSK"/>
                <w:cs/>
                <w:lang w:eastAsia="ja-JP"/>
              </w:rPr>
              <w:t>๔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1112" w:type="dxa"/>
          </w:tcPr>
          <w:p w:rsidR="00C327A0" w:rsidRPr="00C878F1" w:rsidRDefault="00C327A0" w:rsidP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14" w:type="dxa"/>
          </w:tcPr>
          <w:p w:rsidR="00C327A0" w:rsidRPr="00C878F1" w:rsidRDefault="00C327A0" w:rsidP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327A0" w:rsidRPr="00C878F1" w:rsidTr="00C327A0">
        <w:tc>
          <w:tcPr>
            <w:tcW w:w="7338" w:type="dxa"/>
          </w:tcPr>
          <w:p w:rsidR="00C327A0" w:rsidRPr="00C878F1" w:rsidRDefault="00C327A0" w:rsidP="007B7B6E">
            <w:pPr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eastAsia="MS Mincho" w:hAnsi="TH SarabunPSK" w:cs="TH SarabunPSK"/>
                <w:cs/>
                <w:lang w:eastAsia="ja-JP"/>
              </w:rPr>
              <w:t xml:space="preserve">๒. 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Pr="00C878F1">
              <w:rPr>
                <w:rFonts w:ascii="TH SarabunPSK" w:eastAsia="MS Mincho" w:hAnsi="TH SarabunPSK" w:cs="TH SarabunPSK"/>
                <w:lang w:eastAsia="ja-JP"/>
              </w:rPr>
              <w:t>(</w:t>
            </w:r>
            <w:r w:rsidRPr="00C878F1">
              <w:rPr>
                <w:rFonts w:ascii="TH SarabunPSK" w:eastAsia="MS Mincho" w:hAnsi="TH SarabunPSK" w:cs="TH SarabunPSK"/>
                <w:cs/>
                <w:lang w:eastAsia="ja-JP"/>
              </w:rPr>
              <w:t xml:space="preserve">ถ้ามี) ตามแบบ </w:t>
            </w:r>
            <w:proofErr w:type="spellStart"/>
            <w:r w:rsidRPr="00C878F1">
              <w:rPr>
                <w:rFonts w:ascii="TH SarabunPSK" w:eastAsia="MS Mincho" w:hAnsi="TH SarabunPSK" w:cs="TH SarabunPSK"/>
                <w:cs/>
                <w:lang w:eastAsia="ja-JP"/>
              </w:rPr>
              <w:t>มคอ.</w:t>
            </w:r>
            <w:proofErr w:type="spellEnd"/>
            <w:r w:rsidRPr="00C878F1">
              <w:rPr>
                <w:rFonts w:ascii="TH SarabunPSK" w:eastAsia="MS Mincho" w:hAnsi="TH SarabunPSK" w:cs="TH SarabunPSK"/>
                <w:cs/>
                <w:lang w:eastAsia="ja-JP"/>
              </w:rPr>
              <w:t xml:space="preserve">๕ และ </w:t>
            </w:r>
            <w:proofErr w:type="spellStart"/>
            <w:r w:rsidRPr="00C878F1">
              <w:rPr>
                <w:rFonts w:ascii="TH SarabunPSK" w:eastAsia="MS Mincho" w:hAnsi="TH SarabunPSK" w:cs="TH SarabunPSK"/>
                <w:cs/>
                <w:lang w:eastAsia="ja-JP"/>
              </w:rPr>
              <w:t>มคอ.</w:t>
            </w:r>
            <w:proofErr w:type="spellEnd"/>
            <w:r w:rsidRPr="00C878F1">
              <w:rPr>
                <w:rFonts w:ascii="TH SarabunPSK" w:eastAsia="MS Mincho" w:hAnsi="TH SarabunPSK" w:cs="TH SarabunPSK"/>
                <w:cs/>
                <w:lang w:eastAsia="ja-JP"/>
              </w:rPr>
              <w:t>๖ ภายใน ๓๐ วัน หลังสิ้นสุดภาคการศึกษาที่เปิดสอนให้ครบทุกรายวิชา</w:t>
            </w:r>
          </w:p>
        </w:tc>
        <w:tc>
          <w:tcPr>
            <w:tcW w:w="1112" w:type="dxa"/>
          </w:tcPr>
          <w:p w:rsidR="00C327A0" w:rsidRPr="00C878F1" w:rsidRDefault="00C327A0" w:rsidP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14" w:type="dxa"/>
          </w:tcPr>
          <w:p w:rsidR="00C327A0" w:rsidRPr="00C878F1" w:rsidRDefault="00C327A0" w:rsidP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327A0" w:rsidRPr="00C878F1" w:rsidTr="00C327A0">
        <w:tc>
          <w:tcPr>
            <w:tcW w:w="7338" w:type="dxa"/>
          </w:tcPr>
          <w:p w:rsidR="00C327A0" w:rsidRPr="00C878F1" w:rsidRDefault="00C327A0" w:rsidP="007B7B6E">
            <w:pPr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eastAsia="MS Mincho" w:hAnsi="TH SarabunPSK" w:cs="TH SarabunPSK"/>
                <w:cs/>
                <w:lang w:eastAsia="ja-JP"/>
              </w:rPr>
              <w:t xml:space="preserve">๓. มีการทวนสอบผลสัมฤทธิ์ของนักศึกษาตามมาตรฐานผลการเรียนรู้ ที่กำหนดใน </w:t>
            </w:r>
            <w:proofErr w:type="spellStart"/>
            <w:r w:rsidRPr="00C878F1">
              <w:rPr>
                <w:rFonts w:ascii="TH SarabunPSK" w:eastAsia="MS Mincho" w:hAnsi="TH SarabunPSK" w:cs="TH SarabunPSK"/>
                <w:cs/>
                <w:lang w:eastAsia="ja-JP"/>
              </w:rPr>
              <w:t>มคอ.</w:t>
            </w:r>
            <w:proofErr w:type="spellEnd"/>
            <w:r w:rsidRPr="00C878F1">
              <w:rPr>
                <w:rFonts w:ascii="TH SarabunPSK" w:eastAsia="MS Mincho" w:hAnsi="TH SarabunPSK" w:cs="TH SarabunPSK"/>
                <w:cs/>
                <w:lang w:eastAsia="ja-JP"/>
              </w:rPr>
              <w:t>๓ และ</w:t>
            </w:r>
            <w:proofErr w:type="spellStart"/>
            <w:r w:rsidRPr="00C878F1">
              <w:rPr>
                <w:rFonts w:ascii="TH SarabunPSK" w:eastAsia="MS Mincho" w:hAnsi="TH SarabunPSK" w:cs="TH SarabunPSK"/>
                <w:cs/>
                <w:lang w:eastAsia="ja-JP"/>
              </w:rPr>
              <w:t>มคอ.</w:t>
            </w:r>
            <w:proofErr w:type="spellEnd"/>
            <w:r w:rsidRPr="00C878F1">
              <w:rPr>
                <w:rFonts w:ascii="TH SarabunPSK" w:eastAsia="MS Mincho" w:hAnsi="TH SarabunPSK" w:cs="TH SarabunPSK"/>
                <w:cs/>
                <w:lang w:eastAsia="ja-JP"/>
              </w:rPr>
              <w:t>๔ (ถ้ามี) อย่างน้อยร้อยละ ๒๕ ของรายวิชาที่เปิดสอนในแต่ละปีการศึกษา</w:t>
            </w:r>
          </w:p>
        </w:tc>
        <w:tc>
          <w:tcPr>
            <w:tcW w:w="1112" w:type="dxa"/>
          </w:tcPr>
          <w:p w:rsidR="00C327A0" w:rsidRPr="00C878F1" w:rsidRDefault="00C327A0" w:rsidP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14" w:type="dxa"/>
          </w:tcPr>
          <w:p w:rsidR="00C327A0" w:rsidRPr="00C878F1" w:rsidRDefault="00C327A0" w:rsidP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C327A0" w:rsidRPr="00C878F1" w:rsidRDefault="00C327A0">
      <w:pPr>
        <w:rPr>
          <w:rFonts w:ascii="TH SarabunPSK" w:hAnsi="TH SarabunPSK" w:cs="TH SarabunPSK"/>
          <w:b/>
          <w:bCs/>
        </w:rPr>
      </w:pPr>
    </w:p>
    <w:p w:rsidR="00DF2750" w:rsidRPr="00C878F1" w:rsidRDefault="00DF2750">
      <w:pPr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</w:rPr>
        <w:br w:type="page"/>
      </w:r>
    </w:p>
    <w:p w:rsidR="00533801" w:rsidRPr="00C878F1" w:rsidRDefault="00533801" w:rsidP="00B02B51">
      <w:pPr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C32C4C" w:rsidRPr="00C878F1" w:rsidRDefault="00C32C4C" w:rsidP="00C3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right="-44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องค์ประกอบที่ ๖ สิ่งสนับสนุนการเรียนรู้</w:t>
      </w:r>
    </w:p>
    <w:p w:rsidR="00C32C4C" w:rsidRPr="00C878F1" w:rsidRDefault="00C32C4C" w:rsidP="006E585A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s/>
        </w:rPr>
      </w:pPr>
    </w:p>
    <w:p w:rsidR="006E585A" w:rsidRPr="00C878F1" w:rsidRDefault="006E585A" w:rsidP="00887E6A">
      <w:pPr>
        <w:tabs>
          <w:tab w:val="left" w:pos="3650"/>
        </w:tabs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ตัวบ่งชี้ที่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๖</w:t>
      </w:r>
      <w:r w:rsidRPr="00C878F1">
        <w:rPr>
          <w:rFonts w:ascii="TH SarabunPSK" w:hAnsi="TH SarabunPSK" w:cs="TH SarabunPSK"/>
          <w:b/>
          <w:bCs/>
        </w:rPr>
        <w:t>.</w:t>
      </w:r>
      <w:r w:rsidR="00802A7B" w:rsidRPr="00C878F1">
        <w:rPr>
          <w:rFonts w:ascii="TH SarabunPSK" w:hAnsi="TH SarabunPSK" w:cs="TH SarabunPSK"/>
          <w:b/>
          <w:bCs/>
          <w:cs/>
        </w:rPr>
        <w:t>๑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สิ่งสนับสนุนการเรียนรู้</w:t>
      </w:r>
    </w:p>
    <w:tbl>
      <w:tblPr>
        <w:tblW w:w="83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C327A0" w:rsidRPr="00C878F1" w:rsidTr="007B7B6E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C327A0" w:rsidRPr="00C878F1" w:rsidRDefault="00C327A0" w:rsidP="00C327A0">
            <w:pPr>
              <w:autoSpaceDE w:val="0"/>
              <w:autoSpaceDN w:val="0"/>
              <w:adjustRightInd w:val="0"/>
              <w:ind w:left="-108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C878F1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C878F1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8" w:type="dxa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  <w:proofErr w:type="spellEnd"/>
          </w:p>
        </w:tc>
        <w:tc>
          <w:tcPr>
            <w:tcW w:w="724" w:type="dxa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ศบ</w:t>
            </w:r>
            <w:proofErr w:type="spellEnd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ศ.</w:t>
            </w:r>
          </w:p>
        </w:tc>
        <w:tc>
          <w:tcPr>
            <w:tcW w:w="708" w:type="dxa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  <w:proofErr w:type="spellEnd"/>
          </w:p>
        </w:tc>
      </w:tr>
      <w:tr w:rsidR="00C327A0" w:rsidRPr="00C878F1" w:rsidTr="007B7B6E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848" w:type="dxa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848" w:type="dxa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849" w:type="dxa"/>
            <w:shd w:val="clear" w:color="auto" w:fill="DAEEF3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849" w:type="dxa"/>
            <w:shd w:val="clear" w:color="auto" w:fill="DAEEF3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849" w:type="dxa"/>
            <w:shd w:val="clear" w:color="auto" w:fill="DAEEF3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724" w:type="dxa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708" w:type="dxa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</w:tr>
    </w:tbl>
    <w:p w:rsidR="00C4584E" w:rsidRPr="00C878F1" w:rsidRDefault="00C4584E" w:rsidP="00266F1D">
      <w:pPr>
        <w:autoSpaceDE w:val="0"/>
        <w:autoSpaceDN w:val="0"/>
        <w:adjustRightInd w:val="0"/>
        <w:ind w:left="142" w:right="-330" w:hanging="142"/>
        <w:jc w:val="thaiDistribute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</w:rPr>
        <w:t xml:space="preserve">- </w:t>
      </w:r>
      <w:r w:rsidRPr="00C878F1">
        <w:rPr>
          <w:rFonts w:ascii="TH SarabunPSK" w:hAnsi="TH SarabunPSK" w:cs="TH SarabunPSK"/>
          <w:cs/>
        </w:rPr>
        <w:t>จำนวนสิ่งสนับสนุนการเรียนรู้ที่เพียงพอและเหมาะสมต่อการจัดการเรียนการสอน</w:t>
      </w:r>
      <w:r w:rsidR="00887E6A" w:rsidRPr="00C878F1">
        <w:rPr>
          <w:rFonts w:ascii="TH SarabunPSK" w:hAnsi="TH SarabunPSK" w:cs="TH SarabunPSK"/>
          <w:cs/>
        </w:rPr>
        <w:t xml:space="preserve"> (ประเด็นที่ ๒)</w:t>
      </w:r>
    </w:p>
    <w:p w:rsidR="00C4584E" w:rsidRPr="00C878F1" w:rsidRDefault="00C4584E" w:rsidP="00266F1D">
      <w:pPr>
        <w:autoSpaceDE w:val="0"/>
        <w:autoSpaceDN w:val="0"/>
        <w:adjustRightInd w:val="0"/>
        <w:ind w:left="142" w:right="-330" w:hanging="142"/>
        <w:jc w:val="thaiDistribute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</w:rPr>
        <w:t xml:space="preserve">- </w:t>
      </w:r>
      <w:r w:rsidRPr="00C878F1">
        <w:rPr>
          <w:rFonts w:ascii="TH SarabunPSK" w:hAnsi="TH SarabunPSK" w:cs="TH SarabunPSK"/>
          <w:spacing w:val="-12"/>
          <w:cs/>
        </w:rPr>
        <w:t>กระบวนการปรับปรุงตามผลการประเมินความพึงพอใจของนักศึกษาและอาจารย์ต่อสิ่งสนับสนุนการเรียนรู้</w:t>
      </w:r>
      <w:r w:rsidR="00887E6A" w:rsidRPr="00C878F1">
        <w:rPr>
          <w:rFonts w:ascii="TH SarabunPSK" w:hAnsi="TH SarabunPSK" w:cs="TH SarabunPSK"/>
        </w:rPr>
        <w:t xml:space="preserve"> </w:t>
      </w:r>
      <w:r w:rsidR="00887E6A" w:rsidRPr="00C878F1">
        <w:rPr>
          <w:rFonts w:ascii="TH SarabunPSK" w:hAnsi="TH SarabunPSK" w:cs="TH SarabunPSK"/>
          <w:cs/>
        </w:rPr>
        <w:t>(ประเด็นที่ ๓)</w:t>
      </w:r>
    </w:p>
    <w:tbl>
      <w:tblPr>
        <w:tblStyle w:val="TableGrid1"/>
        <w:tblW w:w="9384" w:type="dxa"/>
        <w:tblLook w:val="04A0"/>
      </w:tblPr>
      <w:tblGrid>
        <w:gridCol w:w="729"/>
        <w:gridCol w:w="1963"/>
        <w:gridCol w:w="364"/>
        <w:gridCol w:w="462"/>
        <w:gridCol w:w="3394"/>
        <w:gridCol w:w="2472"/>
      </w:tblGrid>
      <w:tr w:rsidR="006068DE" w:rsidRPr="00C878F1" w:rsidTr="00AF5504">
        <w:tc>
          <w:tcPr>
            <w:tcW w:w="729" w:type="dxa"/>
            <w:shd w:val="clear" w:color="auto" w:fill="D9D9D9" w:themeFill="background1" w:themeFillShade="D9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left="-108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C878F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>รายการหลักฐาน</w:t>
            </w:r>
          </w:p>
        </w:tc>
      </w:tr>
      <w:tr w:rsidR="006068DE" w:rsidRPr="00C878F1" w:rsidTr="00AF5504">
        <w:tc>
          <w:tcPr>
            <w:tcW w:w="729" w:type="dxa"/>
            <w:tcBorders>
              <w:bottom w:val="single" w:sz="4" w:space="0" w:color="auto"/>
            </w:tcBorders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963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มีระบบ</w:t>
            </w:r>
            <w:r w:rsidRPr="00C878F1">
              <w:rPr>
                <w:rFonts w:ascii="TH SarabunPSK" w:hAnsi="TH SarabunPSK" w:cs="TH SarabunPSK"/>
              </w:rPr>
              <w:t xml:space="preserve"> </w:t>
            </w:r>
            <w:r w:rsidRPr="00C878F1">
              <w:rPr>
                <w:rFonts w:ascii="TH SarabunPSK" w:hAnsi="TH SarabunPSK" w:cs="TH SarabunPSK"/>
                <w:cs/>
              </w:rPr>
              <w:t>มีกลไกการรับนักศึกษา</w:t>
            </w:r>
          </w:p>
        </w:tc>
        <w:tc>
          <w:tcPr>
            <w:tcW w:w="36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6068DE" w:rsidRPr="00C878F1" w:rsidTr="00AF5504">
        <w:tc>
          <w:tcPr>
            <w:tcW w:w="729" w:type="dxa"/>
            <w:tcBorders>
              <w:bottom w:val="nil"/>
            </w:tcBorders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963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มีการนำระบบกลไกไปสู่การปฏิบัติ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ดำเนินงาน</w:t>
            </w:r>
          </w:p>
        </w:tc>
        <w:tc>
          <w:tcPr>
            <w:tcW w:w="36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6068DE" w:rsidRPr="00C878F1" w:rsidTr="00AF5504">
        <w:tc>
          <w:tcPr>
            <w:tcW w:w="729" w:type="dxa"/>
            <w:tcBorders>
              <w:top w:val="nil"/>
            </w:tcBorders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3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มีการประเมินกระบวนการ</w:t>
            </w:r>
          </w:p>
        </w:tc>
        <w:tc>
          <w:tcPr>
            <w:tcW w:w="36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6068DE" w:rsidRPr="00C878F1" w:rsidTr="00AF5504">
        <w:tc>
          <w:tcPr>
            <w:tcW w:w="729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963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มีการปรับปรุง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  <w:tc>
          <w:tcPr>
            <w:tcW w:w="36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6068DE" w:rsidRPr="00C878F1" w:rsidTr="00AF5504">
        <w:tc>
          <w:tcPr>
            <w:tcW w:w="729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963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36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6068DE" w:rsidRPr="00C878F1" w:rsidTr="00AF5504">
        <w:tc>
          <w:tcPr>
            <w:tcW w:w="729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963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36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7B7B6E" w:rsidRPr="00C878F1" w:rsidRDefault="007B7B6E">
      <w:pPr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</w:rPr>
        <w:br w:type="page"/>
      </w:r>
    </w:p>
    <w:p w:rsidR="007B7B6E" w:rsidRPr="00C878F1" w:rsidRDefault="007B7B6E" w:rsidP="007B7B6E">
      <w:pPr>
        <w:jc w:val="center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  <w:r w:rsidRPr="00C878F1">
        <w:rPr>
          <w:rFonts w:ascii="TH SarabunPSK" w:hAnsi="TH SarabunPSK" w:cs="TH SarabunPSK"/>
          <w:b/>
          <w:bCs/>
          <w:sz w:val="40"/>
          <w:szCs w:val="40"/>
          <w:highlight w:val="yellow"/>
          <w:cs/>
        </w:rPr>
        <w:lastRenderedPageBreak/>
        <w:t>แบบติดตามงานประกันคุณภาพประจำปีการศึกษา ๒๕</w:t>
      </w:r>
      <w:r w:rsidR="004C6F78" w:rsidRPr="00C878F1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>๖๐</w:t>
      </w:r>
    </w:p>
    <w:p w:rsidR="007B7B6E" w:rsidRPr="00C878F1" w:rsidRDefault="007B7B6E" w:rsidP="007B7B6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878F1">
        <w:rPr>
          <w:rFonts w:ascii="TH SarabunPSK" w:hAnsi="TH SarabunPSK" w:cs="TH SarabunPSK"/>
          <w:b/>
          <w:bCs/>
          <w:sz w:val="40"/>
          <w:szCs w:val="40"/>
          <w:highlight w:val="yellow"/>
          <w:cs/>
        </w:rPr>
        <w:t>ระดับ</w:t>
      </w:r>
      <w:r w:rsidRPr="00C878F1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>คณะ</w:t>
      </w:r>
      <w:r w:rsidR="004757C8" w:rsidRPr="00C878F1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>/สถาบัน</w:t>
      </w:r>
    </w:p>
    <w:p w:rsidR="004757C8" w:rsidRPr="00C878F1" w:rsidRDefault="004757C8" w:rsidP="007B7B6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7B7B6E" w:rsidRPr="00C878F1" w:rsidRDefault="007B7B6E" w:rsidP="007B7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H SarabunPSK" w:hAnsi="TH SarabunPSK" w:cs="TH SarabunPSK"/>
          <w:b/>
          <w:bCs/>
          <w:cs/>
        </w:rPr>
      </w:pPr>
      <w:r w:rsidRPr="00C878F1">
        <w:rPr>
          <w:rFonts w:ascii="TH SarabunPSK" w:hAnsi="TH SarabunPSK" w:cs="TH SarabunPSK"/>
          <w:b/>
          <w:bCs/>
          <w:cs/>
        </w:rPr>
        <w:t>องค์ประกอบที่ ๑ การผลิตบัณฑิต</w:t>
      </w:r>
    </w:p>
    <w:p w:rsidR="00214FA2" w:rsidRDefault="00214FA2">
      <w:pPr>
        <w:rPr>
          <w:rFonts w:ascii="TH SarabunPSK" w:hAnsi="TH SarabunPSK" w:cs="TH SarabunPSK"/>
          <w:b/>
          <w:bCs/>
        </w:rPr>
      </w:pPr>
    </w:p>
    <w:p w:rsidR="00214FA2" w:rsidRPr="007557DC" w:rsidRDefault="00214FA2" w:rsidP="00214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right="-46"/>
        <w:rPr>
          <w:rFonts w:ascii="TH SarabunPSK" w:hAnsi="TH SarabunPSK" w:cs="TH SarabunPSK"/>
          <w:b/>
          <w:bCs/>
        </w:rPr>
      </w:pPr>
      <w:r w:rsidRPr="007557DC">
        <w:rPr>
          <w:rFonts w:ascii="TH SarabunPSK" w:hAnsi="TH SarabunPSK" w:cs="TH SarabunPSK"/>
          <w:b/>
          <w:bCs/>
          <w:cs/>
        </w:rPr>
        <w:t>ตัวบ่งชี้ที่</w:t>
      </w:r>
      <w:r w:rsidRPr="007557DC">
        <w:rPr>
          <w:rFonts w:ascii="TH SarabunPSK" w:hAnsi="TH SarabunPSK" w:cs="TH SarabunPSK"/>
          <w:b/>
          <w:bCs/>
        </w:rPr>
        <w:t xml:space="preserve"> </w:t>
      </w:r>
      <w:r w:rsidRPr="007557DC">
        <w:rPr>
          <w:rFonts w:ascii="TH SarabunPSK" w:hAnsi="TH SarabunPSK" w:cs="TH SarabunPSK"/>
          <w:b/>
          <w:bCs/>
          <w:cs/>
        </w:rPr>
        <w:t>๑</w:t>
      </w:r>
      <w:r w:rsidRPr="007557DC">
        <w:rPr>
          <w:rFonts w:ascii="TH SarabunPSK" w:hAnsi="TH SarabunPSK" w:cs="TH SarabunPSK"/>
          <w:b/>
          <w:bCs/>
        </w:rPr>
        <w:t>.</w:t>
      </w:r>
      <w:r w:rsidRPr="007557DC">
        <w:rPr>
          <w:rFonts w:ascii="TH SarabunPSK" w:hAnsi="TH SarabunPSK" w:cs="TH SarabunPSK"/>
          <w:b/>
          <w:bCs/>
          <w:cs/>
        </w:rPr>
        <w:t>๒</w:t>
      </w:r>
      <w:r w:rsidRPr="007557DC">
        <w:rPr>
          <w:rFonts w:ascii="TH SarabunPSK" w:hAnsi="TH SarabunPSK" w:cs="TH SarabunPSK"/>
          <w:b/>
          <w:bCs/>
        </w:rPr>
        <w:t xml:space="preserve"> </w:t>
      </w:r>
      <w:r w:rsidRPr="007557DC">
        <w:rPr>
          <w:rFonts w:ascii="TH SarabunPSK" w:hAnsi="TH SarabunPSK" w:cs="TH SarabunPSK"/>
          <w:b/>
          <w:bCs/>
          <w:cs/>
        </w:rPr>
        <w:t>อาจารย์ประจำคณะที่มีคุณวุฒิปริญญาเอก</w:t>
      </w:r>
    </w:p>
    <w:p w:rsidR="00214FA2" w:rsidRPr="007557DC" w:rsidRDefault="00214FA2" w:rsidP="00214FA2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7557DC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7557DC">
        <w:rPr>
          <w:rFonts w:ascii="TH SarabunPSK" w:hAnsi="TH SarabunPSK" w:cs="TH SarabunPSK"/>
          <w:b/>
          <w:bCs/>
        </w:rPr>
        <w:t xml:space="preserve"> </w:t>
      </w:r>
      <w:r w:rsidRPr="007557DC">
        <w:rPr>
          <w:rFonts w:ascii="TH SarabunPSK" w:hAnsi="TH SarabunPSK" w:cs="TH SarabunPSK"/>
          <w:cs/>
        </w:rPr>
        <w:t>ปัจจัยนำเข้า</w:t>
      </w:r>
    </w:p>
    <w:p w:rsidR="00214FA2" w:rsidRPr="007557DC" w:rsidRDefault="00214FA2" w:rsidP="00214FA2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sz w:val="16"/>
          <w:szCs w:val="16"/>
        </w:rPr>
      </w:pPr>
    </w:p>
    <w:p w:rsidR="00214FA2" w:rsidRPr="007557DC" w:rsidRDefault="00214FA2" w:rsidP="00214FA2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7557DC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214FA2" w:rsidRPr="007557DC" w:rsidRDefault="00214FA2" w:rsidP="00214FA2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7557DC">
        <w:rPr>
          <w:rFonts w:ascii="TH SarabunPSK" w:hAnsi="TH SarabunPSK" w:cs="TH SarabunPSK"/>
          <w:cs/>
        </w:rPr>
        <w:t>ค่าร้อยละของอาจารย์ประจำคณะที่มีคุณวุฒิปริญญาเอกที่กำหนดให้เป็นคะแนนเต็ม</w:t>
      </w:r>
      <w:r w:rsidRPr="007557DC">
        <w:rPr>
          <w:rFonts w:ascii="TH SarabunPSK" w:hAnsi="TH SarabunPSK" w:cs="TH SarabunPSK"/>
        </w:rPr>
        <w:t xml:space="preserve"> </w:t>
      </w:r>
      <w:r w:rsidRPr="007557DC">
        <w:rPr>
          <w:rFonts w:ascii="TH SarabunPSK" w:hAnsi="TH SarabunPSK" w:cs="TH SarabunPSK"/>
          <w:cs/>
        </w:rPr>
        <w:t>๕</w:t>
      </w:r>
      <w:r w:rsidRPr="007557DC">
        <w:rPr>
          <w:rFonts w:ascii="TH SarabunPSK" w:hAnsi="TH SarabunPSK" w:cs="TH SarabunPSK"/>
        </w:rPr>
        <w:t xml:space="preserve"> = </w:t>
      </w:r>
      <w:r w:rsidRPr="007557DC">
        <w:rPr>
          <w:rFonts w:ascii="TH SarabunPSK" w:hAnsi="TH SarabunPSK" w:cs="TH SarabunPSK"/>
          <w:cs/>
        </w:rPr>
        <w:t>ร้อยละ</w:t>
      </w:r>
      <w:r w:rsidRPr="007557DC">
        <w:rPr>
          <w:rFonts w:ascii="TH SarabunPSK" w:hAnsi="TH SarabunPSK" w:cs="TH SarabunPSK"/>
        </w:rPr>
        <w:t xml:space="preserve"> </w:t>
      </w:r>
      <w:r w:rsidRPr="007557DC">
        <w:rPr>
          <w:rFonts w:ascii="TH SarabunPSK" w:hAnsi="TH SarabunPSK" w:cs="TH SarabunPSK"/>
          <w:cs/>
        </w:rPr>
        <w:t>๔๐</w:t>
      </w:r>
      <w:r w:rsidRPr="007557DC">
        <w:rPr>
          <w:rFonts w:ascii="TH SarabunPSK" w:hAnsi="TH SarabunPSK" w:cs="TH SarabunPSK"/>
        </w:rPr>
        <w:t xml:space="preserve"> </w:t>
      </w:r>
      <w:r w:rsidRPr="007557DC">
        <w:rPr>
          <w:rFonts w:ascii="TH SarabunPSK" w:hAnsi="TH SarabunPSK" w:cs="TH SarabunPSK"/>
          <w:cs/>
        </w:rPr>
        <w:t>ขึ้นไป</w:t>
      </w:r>
    </w:p>
    <w:p w:rsidR="00214FA2" w:rsidRPr="007557DC" w:rsidRDefault="00214FA2" w:rsidP="00214FA2">
      <w:pPr>
        <w:autoSpaceDE w:val="0"/>
        <w:autoSpaceDN w:val="0"/>
        <w:adjustRightInd w:val="0"/>
        <w:ind w:right="-613"/>
        <w:rPr>
          <w:rFonts w:ascii="TH SarabunPSK" w:hAnsi="TH SarabunPSK" w:cs="TH SarabunPSK"/>
          <w:sz w:val="16"/>
          <w:szCs w:val="16"/>
        </w:rPr>
      </w:pPr>
    </w:p>
    <w:p w:rsidR="00214FA2" w:rsidRPr="007557DC" w:rsidRDefault="00214FA2" w:rsidP="00214FA2">
      <w:pPr>
        <w:tabs>
          <w:tab w:val="left" w:pos="1170"/>
        </w:tabs>
        <w:rPr>
          <w:rFonts w:ascii="TH SarabunPSK" w:hAnsi="TH SarabunPSK" w:cs="TH SarabunPSK"/>
          <w:b/>
          <w:bCs/>
        </w:rPr>
      </w:pPr>
      <w:r w:rsidRPr="007557DC">
        <w:rPr>
          <w:rFonts w:ascii="TH SarabunPSK" w:hAnsi="TH SarabunPSK" w:cs="TH SarabunPSK"/>
          <w:b/>
          <w:bCs/>
          <w:cs/>
        </w:rPr>
        <w:t>สูตรการคำนวณ (นับอาจารย์ทั้งหมด)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1559"/>
        <w:gridCol w:w="2977"/>
      </w:tblGrid>
      <w:tr w:rsidR="00214FA2" w:rsidRPr="007557DC" w:rsidTr="00214FA2">
        <w:trPr>
          <w:trHeight w:val="240"/>
          <w:tblHeader/>
        </w:trPr>
        <w:tc>
          <w:tcPr>
            <w:tcW w:w="4820" w:type="dxa"/>
            <w:shd w:val="clear" w:color="auto" w:fill="F2DBDB" w:themeFill="accent2" w:themeFillTint="33"/>
            <w:vAlign w:val="center"/>
          </w:tcPr>
          <w:p w:rsidR="00214FA2" w:rsidRPr="007557DC" w:rsidRDefault="00214FA2" w:rsidP="00530599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557DC">
              <w:rPr>
                <w:rFonts w:ascii="TH SarabunPSK" w:hAnsi="TH SarabunPSK" w:cs="TH SarabunPSK"/>
                <w:b/>
                <w:bCs/>
                <w:cs/>
              </w:rPr>
              <w:t>ข้อมูลพื้นฐานประกอบตัวบ่งชี้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214FA2" w:rsidRPr="007557DC" w:rsidRDefault="00214FA2" w:rsidP="00530599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557DC">
              <w:rPr>
                <w:rFonts w:ascii="TH SarabunPSK" w:hAnsi="TH SarabunPSK" w:cs="TH SarabunPSK"/>
                <w:b/>
                <w:bCs/>
                <w:cs/>
              </w:rPr>
              <w:t>หน่วยวัด</w:t>
            </w:r>
          </w:p>
        </w:tc>
        <w:tc>
          <w:tcPr>
            <w:tcW w:w="2977" w:type="dxa"/>
            <w:shd w:val="clear" w:color="auto" w:fill="F2DBDB" w:themeFill="accent2" w:themeFillTint="33"/>
            <w:vAlign w:val="center"/>
          </w:tcPr>
          <w:p w:rsidR="00214FA2" w:rsidRPr="007557DC" w:rsidRDefault="00214FA2" w:rsidP="00214FA2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557DC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  <w:r w:rsidRPr="007557DC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7557DC">
              <w:rPr>
                <w:rFonts w:ascii="TH SarabunPSK" w:hAnsi="TH SarabunPSK" w:cs="TH SarabunPSK"/>
                <w:b/>
                <w:bCs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๖๐</w:t>
            </w:r>
          </w:p>
        </w:tc>
      </w:tr>
      <w:tr w:rsidR="00214FA2" w:rsidRPr="007557DC" w:rsidTr="00214FA2">
        <w:tc>
          <w:tcPr>
            <w:tcW w:w="4820" w:type="dxa"/>
            <w:tcBorders>
              <w:bottom w:val="dotted" w:sz="4" w:space="0" w:color="auto"/>
            </w:tcBorders>
          </w:tcPr>
          <w:p w:rsidR="00214FA2" w:rsidRPr="007557DC" w:rsidRDefault="00214FA2" w:rsidP="00530599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cs/>
              </w:rPr>
            </w:pPr>
            <w:r w:rsidRPr="007557DC">
              <w:rPr>
                <w:rFonts w:ascii="TH SarabunPSK" w:hAnsi="TH SarabunPSK" w:cs="TH SarabunPSK"/>
                <w:cs/>
              </w:rPr>
              <w:t>๑. จำนวนอาจารย์วุฒิปริญญาเอก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214FA2" w:rsidRPr="007557DC" w:rsidRDefault="00214FA2" w:rsidP="00530599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7557DC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214FA2" w:rsidRPr="007557DC" w:rsidRDefault="00214FA2" w:rsidP="00530599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214FA2" w:rsidRPr="007557DC" w:rsidTr="00214FA2"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214FA2" w:rsidRPr="007557DC" w:rsidRDefault="00214FA2" w:rsidP="00530599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cs/>
              </w:rPr>
            </w:pPr>
            <w:r w:rsidRPr="007557DC">
              <w:rPr>
                <w:rFonts w:ascii="TH SarabunPSK" w:hAnsi="TH SarabunPSK" w:cs="TH SarabunPSK"/>
                <w:cs/>
              </w:rPr>
              <w:t>๒.</w:t>
            </w:r>
            <w:r w:rsidRPr="007557DC">
              <w:rPr>
                <w:rFonts w:ascii="TH SarabunPSK" w:hAnsi="TH SarabunPSK" w:cs="TH SarabunPSK"/>
              </w:rPr>
              <w:t xml:space="preserve"> </w:t>
            </w:r>
            <w:r w:rsidRPr="007557DC">
              <w:rPr>
                <w:rFonts w:ascii="TH SarabunPSK" w:hAnsi="TH SarabunPSK" w:cs="TH SarabunPSK"/>
                <w:cs/>
              </w:rPr>
              <w:t>จำนวนอาจารย์ทั้งหมด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14FA2" w:rsidRPr="007557DC" w:rsidRDefault="00214FA2" w:rsidP="00530599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  <w:r w:rsidRPr="007557DC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214FA2" w:rsidRPr="007557DC" w:rsidRDefault="00214FA2" w:rsidP="00530599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14FA2" w:rsidRPr="007557DC" w:rsidTr="00214FA2">
        <w:tc>
          <w:tcPr>
            <w:tcW w:w="4820" w:type="dxa"/>
            <w:tcBorders>
              <w:top w:val="single" w:sz="4" w:space="0" w:color="auto"/>
            </w:tcBorders>
          </w:tcPr>
          <w:p w:rsidR="00214FA2" w:rsidRPr="007557DC" w:rsidRDefault="00214FA2" w:rsidP="00530599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cs/>
              </w:rPr>
            </w:pPr>
            <w:r w:rsidRPr="007557DC">
              <w:rPr>
                <w:rFonts w:ascii="TH SarabunPSK" w:hAnsi="TH SarabunPSK" w:cs="TH SarabunPSK"/>
                <w:cs/>
              </w:rPr>
              <w:t>๓. ร้อยละของอาจารย์ที่มีวุฒิปริญญาเอก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14FA2" w:rsidRPr="007557DC" w:rsidRDefault="00214FA2" w:rsidP="00530599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7557DC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14FA2" w:rsidRPr="007557DC" w:rsidRDefault="00214FA2" w:rsidP="00530599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214FA2" w:rsidRPr="007557DC" w:rsidRDefault="00214FA2" w:rsidP="00214FA2">
      <w:pPr>
        <w:autoSpaceDE w:val="0"/>
        <w:autoSpaceDN w:val="0"/>
        <w:adjustRightInd w:val="0"/>
        <w:ind w:right="-613"/>
        <w:rPr>
          <w:rFonts w:ascii="TH SarabunPSK" w:hAnsi="TH SarabunPSK" w:cs="TH SarabunPSK"/>
          <w:sz w:val="16"/>
          <w:szCs w:val="16"/>
        </w:rPr>
      </w:pPr>
    </w:p>
    <w:p w:rsidR="00214FA2" w:rsidRPr="007557DC" w:rsidRDefault="00214FA2" w:rsidP="00214FA2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</w:rPr>
      </w:pPr>
      <w:r w:rsidRPr="007557DC">
        <w:rPr>
          <w:rFonts w:ascii="TH SarabunPSK" w:eastAsia="CordiaNew" w:hAnsi="TH SarabunPSK" w:cs="TH SarabunPSK"/>
          <w:cs/>
        </w:rPr>
        <w:t>แปลงค่าร้อยละที่คำนวณได้ในข้อ</w:t>
      </w:r>
      <w:r w:rsidRPr="007557DC">
        <w:rPr>
          <w:rFonts w:ascii="TH SarabunPSK" w:eastAsia="CordiaNew" w:hAnsi="TH SarabunPSK" w:cs="TH SarabunPSK"/>
        </w:rPr>
        <w:t xml:space="preserve"> </w:t>
      </w:r>
      <w:r w:rsidRPr="007557DC">
        <w:rPr>
          <w:rFonts w:ascii="TH SarabunPSK" w:eastAsia="CordiaNew" w:hAnsi="TH SarabunPSK" w:cs="TH SarabunPSK"/>
          <w:cs/>
        </w:rPr>
        <w:t>๑</w:t>
      </w:r>
      <w:r w:rsidRPr="007557DC">
        <w:rPr>
          <w:rFonts w:ascii="TH SarabunPSK" w:eastAsia="CordiaNew" w:hAnsi="TH SarabunPSK" w:cs="TH SarabunPSK"/>
        </w:rPr>
        <w:t xml:space="preserve"> </w:t>
      </w:r>
      <w:r w:rsidRPr="007557DC">
        <w:rPr>
          <w:rFonts w:ascii="TH SarabunPSK" w:eastAsia="CordiaNew" w:hAnsi="TH SarabunPSK" w:cs="TH SarabunPSK"/>
          <w:cs/>
        </w:rPr>
        <w:t>เทียบกับคะแนนเต็ม</w:t>
      </w:r>
      <w:r w:rsidRPr="007557DC">
        <w:rPr>
          <w:rFonts w:ascii="TH SarabunPSK" w:eastAsia="CordiaNew" w:hAnsi="TH SarabunPSK" w:cs="TH SarabunPSK"/>
        </w:rPr>
        <w:t xml:space="preserve"> </w:t>
      </w:r>
      <w:r w:rsidRPr="007557DC">
        <w:rPr>
          <w:rFonts w:ascii="TH SarabunPSK" w:eastAsia="CordiaNew" w:hAnsi="TH SarabunPSK" w:cs="TH SarabunPSK"/>
          <w:cs/>
        </w:rPr>
        <w:t>๕</w:t>
      </w:r>
    </w:p>
    <w:p w:rsidR="00214FA2" w:rsidRPr="007557DC" w:rsidRDefault="00214FA2" w:rsidP="00214FA2">
      <w:pPr>
        <w:ind w:right="112"/>
        <w:rPr>
          <w:rFonts w:ascii="TH SarabunPSK" w:hAnsi="TH SarabunPSK" w:cs="TH SarabunPSK"/>
          <w:spacing w:val="-8"/>
          <w:sz w:val="16"/>
          <w:szCs w:val="16"/>
          <w:u w:val="single"/>
        </w:rPr>
      </w:pPr>
    </w:p>
    <w:tbl>
      <w:tblPr>
        <w:tblW w:w="75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3"/>
        <w:gridCol w:w="4794"/>
      </w:tblGrid>
      <w:tr w:rsidR="00214FA2" w:rsidRPr="007557DC" w:rsidTr="00530599">
        <w:trPr>
          <w:trHeight w:hRule="exact" w:val="534"/>
        </w:trPr>
        <w:tc>
          <w:tcPr>
            <w:tcW w:w="2713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214FA2" w:rsidRPr="007557DC" w:rsidRDefault="00214FA2" w:rsidP="00530599">
            <w:pPr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</w:t>
            </w:r>
          </w:p>
        </w:tc>
        <w:tc>
          <w:tcPr>
            <w:tcW w:w="4794" w:type="dxa"/>
            <w:vMerge w:val="restart"/>
            <w:tcBorders>
              <w:right w:val="single" w:sz="4" w:space="0" w:color="auto"/>
            </w:tcBorders>
            <w:vAlign w:val="center"/>
          </w:tcPr>
          <w:p w:rsidR="00214FA2" w:rsidRPr="007557DC" w:rsidRDefault="00214FA2" w:rsidP="00214F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7557DC">
              <w:rPr>
                <w:rFonts w:ascii="TH SarabunPSK" w:hAnsi="TH SarabunPSK" w:cs="TH SarabunPSK"/>
                <w:spacing w:val="-8"/>
                <w:sz w:val="28"/>
              </w:rPr>
              <w:t>X</w:t>
            </w:r>
            <w:r w:rsidRPr="007557D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 ๕</w:t>
            </w:r>
            <w:r w:rsidRPr="007557DC">
              <w:rPr>
                <w:rFonts w:ascii="TH SarabunPSK" w:eastAsia="CordiaNew" w:hAnsi="TH SarabunPSK" w:cs="TH SarabunPSK"/>
              </w:rPr>
              <w:t xml:space="preserve">        =   </w:t>
            </w:r>
            <w:r>
              <w:rPr>
                <w:rFonts w:ascii="TH SarabunPSK" w:eastAsia="CordiaNew" w:hAnsi="TH SarabunPSK" w:cs="TH SarabunPSK" w:hint="cs"/>
                <w:cs/>
              </w:rPr>
              <w:t>......................</w:t>
            </w:r>
            <w:r w:rsidRPr="007557DC">
              <w:rPr>
                <w:rFonts w:ascii="TH SarabunPSK" w:eastAsia="CordiaNew" w:hAnsi="TH SarabunPSK" w:cs="TH SarabunPSK"/>
                <w:cs/>
              </w:rPr>
              <w:t>คะแนน</w:t>
            </w:r>
          </w:p>
        </w:tc>
      </w:tr>
      <w:tr w:rsidR="00214FA2" w:rsidRPr="007557DC" w:rsidTr="00530599">
        <w:trPr>
          <w:trHeight w:hRule="exact" w:val="510"/>
        </w:trPr>
        <w:tc>
          <w:tcPr>
            <w:tcW w:w="2713" w:type="dxa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214FA2" w:rsidRPr="007557DC" w:rsidRDefault="00214FA2" w:rsidP="00530599">
            <w:pPr>
              <w:jc w:val="center"/>
              <w:rPr>
                <w:rFonts w:ascii="TH SarabunPSK" w:hAnsi="TH SarabunPSK" w:cs="TH SarabunPSK"/>
                <w:spacing w:val="-8"/>
                <w:sz w:val="28"/>
              </w:rPr>
            </w:pPr>
            <w:r w:rsidRPr="007557DC">
              <w:rPr>
                <w:rFonts w:ascii="TH SarabunPSK" w:hAnsi="TH SarabunPSK" w:cs="TH SarabunPSK"/>
                <w:spacing w:val="-8"/>
                <w:sz w:val="28"/>
                <w:cs/>
              </w:rPr>
              <w:t>๔๐</w:t>
            </w:r>
          </w:p>
          <w:p w:rsidR="00214FA2" w:rsidRPr="007557DC" w:rsidRDefault="00214FA2" w:rsidP="00530599">
            <w:pPr>
              <w:jc w:val="center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  <w:tc>
          <w:tcPr>
            <w:tcW w:w="4794" w:type="dxa"/>
            <w:vMerge/>
            <w:tcBorders>
              <w:right w:val="single" w:sz="4" w:space="0" w:color="auto"/>
            </w:tcBorders>
          </w:tcPr>
          <w:p w:rsidR="00214FA2" w:rsidRPr="007557DC" w:rsidRDefault="00214FA2" w:rsidP="00530599">
            <w:pPr>
              <w:jc w:val="right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</w:tr>
    </w:tbl>
    <w:p w:rsidR="00214FA2" w:rsidRPr="007557DC" w:rsidRDefault="00214FA2" w:rsidP="00214FA2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214FA2" w:rsidRDefault="00214FA2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214FA2" w:rsidRPr="007557DC" w:rsidRDefault="00214FA2" w:rsidP="00214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right="-406"/>
        <w:rPr>
          <w:rFonts w:ascii="TH SarabunPSK" w:hAnsi="TH SarabunPSK" w:cs="TH SarabunPSK"/>
          <w:b/>
          <w:bCs/>
        </w:rPr>
      </w:pPr>
      <w:r w:rsidRPr="007557DC">
        <w:rPr>
          <w:rFonts w:ascii="TH SarabunPSK" w:hAnsi="TH SarabunPSK" w:cs="TH SarabunPSK"/>
          <w:b/>
          <w:bCs/>
          <w:cs/>
        </w:rPr>
        <w:lastRenderedPageBreak/>
        <w:t>ตัวบ่งชี้ที่</w:t>
      </w:r>
      <w:r w:rsidRPr="007557DC">
        <w:rPr>
          <w:rFonts w:ascii="TH SarabunPSK" w:hAnsi="TH SarabunPSK" w:cs="TH SarabunPSK"/>
          <w:b/>
          <w:bCs/>
        </w:rPr>
        <w:t xml:space="preserve"> </w:t>
      </w:r>
      <w:r w:rsidRPr="007557DC">
        <w:rPr>
          <w:rFonts w:ascii="TH SarabunPSK" w:hAnsi="TH SarabunPSK" w:cs="TH SarabunPSK"/>
          <w:b/>
          <w:bCs/>
          <w:cs/>
        </w:rPr>
        <w:t>๑</w:t>
      </w:r>
      <w:r w:rsidRPr="007557DC">
        <w:rPr>
          <w:rFonts w:ascii="TH SarabunPSK" w:hAnsi="TH SarabunPSK" w:cs="TH SarabunPSK"/>
          <w:b/>
          <w:bCs/>
        </w:rPr>
        <w:t>.</w:t>
      </w:r>
      <w:r w:rsidRPr="007557DC">
        <w:rPr>
          <w:rFonts w:ascii="TH SarabunPSK" w:hAnsi="TH SarabunPSK" w:cs="TH SarabunPSK"/>
          <w:b/>
          <w:bCs/>
          <w:cs/>
        </w:rPr>
        <w:t>๓</w:t>
      </w:r>
      <w:r w:rsidRPr="007557DC">
        <w:rPr>
          <w:rFonts w:ascii="TH SarabunPSK" w:hAnsi="TH SarabunPSK" w:cs="TH SarabunPSK"/>
          <w:b/>
          <w:bCs/>
        </w:rPr>
        <w:t xml:space="preserve"> </w:t>
      </w:r>
      <w:r w:rsidRPr="007557DC">
        <w:rPr>
          <w:rFonts w:ascii="TH SarabunPSK" w:hAnsi="TH SarabunPSK" w:cs="TH SarabunPSK"/>
          <w:b/>
          <w:bCs/>
          <w:cs/>
        </w:rPr>
        <w:t>อาจารย์ประจำคณะที่ดำรงตำแหน่งทางวิชาการ</w:t>
      </w:r>
    </w:p>
    <w:p w:rsidR="00214FA2" w:rsidRPr="007557DC" w:rsidRDefault="00214FA2" w:rsidP="00214FA2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7557DC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7557DC">
        <w:rPr>
          <w:rFonts w:ascii="TH SarabunPSK" w:hAnsi="TH SarabunPSK" w:cs="TH SarabunPSK"/>
          <w:b/>
          <w:bCs/>
        </w:rPr>
        <w:t xml:space="preserve"> </w:t>
      </w:r>
      <w:r w:rsidRPr="007557DC">
        <w:rPr>
          <w:rFonts w:ascii="TH SarabunPSK" w:hAnsi="TH SarabunPSK" w:cs="TH SarabunPSK"/>
          <w:cs/>
        </w:rPr>
        <w:t>ปัจจัยนำเข้า</w:t>
      </w:r>
    </w:p>
    <w:p w:rsidR="00214FA2" w:rsidRPr="007557DC" w:rsidRDefault="00214FA2" w:rsidP="00214FA2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sz w:val="8"/>
          <w:szCs w:val="8"/>
        </w:rPr>
      </w:pPr>
    </w:p>
    <w:p w:rsidR="00214FA2" w:rsidRPr="007557DC" w:rsidRDefault="00214FA2" w:rsidP="00214FA2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s/>
        </w:rPr>
      </w:pPr>
      <w:r w:rsidRPr="007557DC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214FA2" w:rsidRPr="007557DC" w:rsidRDefault="00214FA2" w:rsidP="00214FA2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  <w:r w:rsidRPr="007557DC">
        <w:rPr>
          <w:rFonts w:ascii="TH SarabunPSK" w:hAnsi="TH SarabunPSK" w:cs="TH SarabunPSK"/>
          <w:cs/>
        </w:rPr>
        <w:t>ค่าร้อยละของอาจารย์ประจำคณะที่ดำรงตำแหน่งผู้ช่วยศาสตราจารย์ รองศาสตราจารย์และศาสตราจารย์รวมกัน</w:t>
      </w:r>
      <w:r w:rsidRPr="007557DC">
        <w:rPr>
          <w:rFonts w:ascii="TH SarabunPSK" w:hAnsi="TH SarabunPSK" w:cs="TH SarabunPSK"/>
        </w:rPr>
        <w:t xml:space="preserve"> </w:t>
      </w:r>
      <w:r w:rsidRPr="007557DC">
        <w:rPr>
          <w:rFonts w:ascii="TH SarabunPSK" w:hAnsi="TH SarabunPSK" w:cs="TH SarabunPSK"/>
          <w:cs/>
        </w:rPr>
        <w:t>ที่กำหนดให้เป็นคะแนนเต็ม</w:t>
      </w:r>
      <w:r w:rsidRPr="007557DC">
        <w:rPr>
          <w:rFonts w:ascii="TH SarabunPSK" w:hAnsi="TH SarabunPSK" w:cs="TH SarabunPSK"/>
        </w:rPr>
        <w:t xml:space="preserve"> </w:t>
      </w:r>
      <w:r w:rsidRPr="007557DC">
        <w:rPr>
          <w:rFonts w:ascii="TH SarabunPSK" w:hAnsi="TH SarabunPSK" w:cs="TH SarabunPSK"/>
          <w:cs/>
        </w:rPr>
        <w:t>๕</w:t>
      </w:r>
      <w:r w:rsidRPr="007557DC">
        <w:rPr>
          <w:rFonts w:ascii="TH SarabunPSK" w:hAnsi="TH SarabunPSK" w:cs="TH SarabunPSK"/>
        </w:rPr>
        <w:t xml:space="preserve"> = </w:t>
      </w:r>
      <w:r w:rsidRPr="007557DC">
        <w:rPr>
          <w:rFonts w:ascii="TH SarabunPSK" w:hAnsi="TH SarabunPSK" w:cs="TH SarabunPSK"/>
          <w:cs/>
        </w:rPr>
        <w:t>ร้อยละ</w:t>
      </w:r>
      <w:r w:rsidRPr="007557DC">
        <w:rPr>
          <w:rFonts w:ascii="TH SarabunPSK" w:hAnsi="TH SarabunPSK" w:cs="TH SarabunPSK"/>
        </w:rPr>
        <w:t xml:space="preserve"> </w:t>
      </w:r>
      <w:r w:rsidRPr="007557DC">
        <w:rPr>
          <w:rFonts w:ascii="TH SarabunPSK" w:hAnsi="TH SarabunPSK" w:cs="TH SarabunPSK"/>
          <w:cs/>
        </w:rPr>
        <w:t>๖๐</w:t>
      </w:r>
      <w:r w:rsidRPr="007557DC">
        <w:rPr>
          <w:rFonts w:ascii="TH SarabunPSK" w:hAnsi="TH SarabunPSK" w:cs="TH SarabunPSK"/>
        </w:rPr>
        <w:t xml:space="preserve"> </w:t>
      </w:r>
      <w:r w:rsidRPr="007557DC">
        <w:rPr>
          <w:rFonts w:ascii="TH SarabunPSK" w:hAnsi="TH SarabunPSK" w:cs="TH SarabunPSK"/>
          <w:cs/>
        </w:rPr>
        <w:t>ขึ้นไป</w:t>
      </w:r>
    </w:p>
    <w:p w:rsidR="00214FA2" w:rsidRPr="007557DC" w:rsidRDefault="00214FA2" w:rsidP="00214FA2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sz w:val="8"/>
          <w:szCs w:val="8"/>
        </w:rPr>
      </w:pPr>
    </w:p>
    <w:p w:rsidR="00214FA2" w:rsidRPr="007557DC" w:rsidRDefault="00214FA2" w:rsidP="00214FA2">
      <w:pPr>
        <w:tabs>
          <w:tab w:val="left" w:pos="1170"/>
        </w:tabs>
        <w:rPr>
          <w:rFonts w:ascii="TH SarabunPSK" w:hAnsi="TH SarabunPSK" w:cs="TH SarabunPSK"/>
          <w:b/>
          <w:bCs/>
          <w:cs/>
        </w:rPr>
      </w:pPr>
      <w:r w:rsidRPr="007557DC">
        <w:rPr>
          <w:rFonts w:ascii="TH SarabunPSK" w:hAnsi="TH SarabunPSK" w:cs="TH SarabunPSK"/>
          <w:b/>
          <w:bCs/>
          <w:cs/>
        </w:rPr>
        <w:t>การคำนวณ (นับรวมที่ลาศึกษาต่อ)</w:t>
      </w:r>
    </w:p>
    <w:tbl>
      <w:tblPr>
        <w:tblW w:w="8789" w:type="dxa"/>
        <w:tblInd w:w="108" w:type="dxa"/>
        <w:tblLayout w:type="fixed"/>
        <w:tblLook w:val="0000"/>
      </w:tblPr>
      <w:tblGrid>
        <w:gridCol w:w="4678"/>
        <w:gridCol w:w="1276"/>
        <w:gridCol w:w="2835"/>
      </w:tblGrid>
      <w:tr w:rsidR="00214FA2" w:rsidRPr="007557DC" w:rsidTr="00530599">
        <w:trPr>
          <w:trHeight w:val="1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:rsidR="00214FA2" w:rsidRPr="007557DC" w:rsidRDefault="00214FA2" w:rsidP="00530599">
            <w:pPr>
              <w:pStyle w:val="af4"/>
              <w:rPr>
                <w:rFonts w:ascii="TH SarabunPSK" w:hAnsi="TH SarabunPSK" w:cs="TH SarabunPSK"/>
                <w:sz w:val="28"/>
                <w:cs/>
              </w:rPr>
            </w:pPr>
            <w:r w:rsidRPr="007557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จำนวนอาจารย์ที่มีตำแหน่งทางวิชาการ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14FA2" w:rsidRPr="007557DC" w:rsidRDefault="00214FA2" w:rsidP="00530599">
            <w:pPr>
              <w:pStyle w:val="af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57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หน่วยวัด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4FA2" w:rsidRPr="007557DC" w:rsidRDefault="00214FA2" w:rsidP="00530599">
            <w:pPr>
              <w:pStyle w:val="NoSpacing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7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214FA2" w:rsidRPr="007557DC" w:rsidRDefault="00214FA2" w:rsidP="00214FA2">
            <w:pPr>
              <w:pStyle w:val="NoSpacing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57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ในปีการศึกษา</w:t>
            </w:r>
            <w:r w:rsidRPr="007557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7557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๖๐</w:t>
            </w:r>
          </w:p>
        </w:tc>
      </w:tr>
      <w:tr w:rsidR="00214FA2" w:rsidRPr="007557DC" w:rsidTr="00530599">
        <w:trPr>
          <w:trHeight w:val="1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14FA2" w:rsidRPr="007557DC" w:rsidRDefault="00214FA2" w:rsidP="00530599">
            <w:pPr>
              <w:pStyle w:val="af4"/>
              <w:rPr>
                <w:rFonts w:ascii="TH SarabunPSK" w:hAnsi="TH SarabunPSK" w:cs="TH SarabunPSK"/>
                <w:sz w:val="32"/>
                <w:szCs w:val="32"/>
              </w:rPr>
            </w:pPr>
            <w:r w:rsidRPr="007557DC">
              <w:rPr>
                <w:rFonts w:ascii="TH SarabunPSK" w:hAnsi="TH SarabunPSK" w:cs="TH SarabunPSK"/>
                <w:sz w:val="32"/>
                <w:szCs w:val="32"/>
                <w:cs/>
              </w:rPr>
              <w:t>๑. ศาสตราจารย์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A2" w:rsidRPr="007557DC" w:rsidRDefault="00214FA2" w:rsidP="00530599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57DC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14FA2" w:rsidRPr="007557DC" w:rsidRDefault="00214FA2" w:rsidP="00530599">
            <w:pPr>
              <w:pStyle w:val="NoSpacing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4FA2" w:rsidRPr="007557DC" w:rsidTr="00530599">
        <w:trPr>
          <w:trHeight w:val="169"/>
        </w:trPr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14FA2" w:rsidRPr="007557DC" w:rsidRDefault="00214FA2" w:rsidP="00530599">
            <w:pPr>
              <w:pStyle w:val="af4"/>
              <w:rPr>
                <w:rFonts w:ascii="TH SarabunPSK" w:hAnsi="TH SarabunPSK" w:cs="TH SarabunPSK"/>
                <w:sz w:val="32"/>
                <w:szCs w:val="32"/>
              </w:rPr>
            </w:pPr>
            <w:r w:rsidRPr="007557DC">
              <w:rPr>
                <w:rFonts w:ascii="TH SarabunPSK" w:hAnsi="TH SarabunPSK" w:cs="TH SarabunPSK"/>
                <w:sz w:val="32"/>
                <w:szCs w:val="32"/>
                <w:cs/>
              </w:rPr>
              <w:t>๒. รองศาสตราจารย์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A2" w:rsidRPr="007557DC" w:rsidRDefault="00214FA2" w:rsidP="00530599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57DC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14FA2" w:rsidRPr="007557DC" w:rsidRDefault="00214FA2" w:rsidP="00530599">
            <w:pPr>
              <w:pStyle w:val="NoSpacing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4FA2" w:rsidRPr="007557DC" w:rsidTr="00530599">
        <w:trPr>
          <w:trHeight w:val="221"/>
        </w:trPr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FA2" w:rsidRPr="007557DC" w:rsidRDefault="00214FA2" w:rsidP="00530599">
            <w:pPr>
              <w:pStyle w:val="af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7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 ผู้ช่วยศาสตราจารย์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A2" w:rsidRPr="007557DC" w:rsidRDefault="00214FA2" w:rsidP="00530599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57DC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14FA2" w:rsidRPr="007557DC" w:rsidRDefault="00214FA2" w:rsidP="00530599">
            <w:pPr>
              <w:pStyle w:val="NoSpacing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4FA2" w:rsidRPr="007557DC" w:rsidTr="00530599">
        <w:trPr>
          <w:trHeight w:val="246"/>
        </w:trPr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A2" w:rsidRPr="007557DC" w:rsidRDefault="00214FA2" w:rsidP="00530599">
            <w:pPr>
              <w:pStyle w:val="af4"/>
              <w:rPr>
                <w:rFonts w:ascii="TH SarabunPSK" w:hAnsi="TH SarabunPSK" w:cs="TH SarabunPSK"/>
                <w:sz w:val="32"/>
                <w:szCs w:val="32"/>
              </w:rPr>
            </w:pPr>
            <w:r w:rsidRPr="007557DC">
              <w:rPr>
                <w:rFonts w:ascii="TH SarabunPSK" w:hAnsi="TH SarabunPSK" w:cs="TH SarabunPSK"/>
                <w:sz w:val="32"/>
                <w:szCs w:val="32"/>
                <w:cs/>
              </w:rPr>
              <w:t>๔. อาจารย์ที่ไม่มีตำแหน่งทางวิชาการ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A2" w:rsidRPr="007557DC" w:rsidRDefault="00214FA2" w:rsidP="00530599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57DC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FA2" w:rsidRPr="007557DC" w:rsidRDefault="00214FA2" w:rsidP="00530599">
            <w:pPr>
              <w:pStyle w:val="NoSpacing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4FA2" w:rsidRPr="007557DC" w:rsidTr="00530599">
        <w:trPr>
          <w:trHeight w:val="2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A2" w:rsidRPr="007557DC" w:rsidRDefault="00214FA2" w:rsidP="00530599">
            <w:pPr>
              <w:pStyle w:val="af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7DC">
              <w:rPr>
                <w:rFonts w:ascii="TH SarabunPSK" w:hAnsi="TH SarabunPSK" w:cs="TH SarabunPSK"/>
                <w:sz w:val="32"/>
                <w:szCs w:val="32"/>
                <w:cs/>
              </w:rPr>
              <w:t>๕. รวมจำนวนอาจารย์ประจำที่มีตำแหน่งวิชาการ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A2" w:rsidRPr="007557DC" w:rsidRDefault="00214FA2" w:rsidP="00530599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57DC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14FA2" w:rsidRPr="007557DC" w:rsidRDefault="00214FA2" w:rsidP="00530599">
            <w:pPr>
              <w:pStyle w:val="NoSpacing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4FA2" w:rsidRPr="007557DC" w:rsidTr="00530599">
        <w:trPr>
          <w:trHeight w:val="246"/>
        </w:trPr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4FA2" w:rsidRPr="007557DC" w:rsidRDefault="00214FA2" w:rsidP="00530599">
            <w:pPr>
              <w:pStyle w:val="af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7DC">
              <w:rPr>
                <w:rFonts w:ascii="TH SarabunPSK" w:hAnsi="TH SarabunPSK" w:cs="TH SarabunPSK"/>
                <w:sz w:val="32"/>
                <w:szCs w:val="32"/>
                <w:cs/>
              </w:rPr>
              <w:t>๖. รวมจำนวนอาจารย์ประจำทั้งหมด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4FA2" w:rsidRPr="007557DC" w:rsidRDefault="00214FA2" w:rsidP="00530599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57DC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4FA2" w:rsidRPr="007557DC" w:rsidRDefault="00214FA2" w:rsidP="00530599">
            <w:pPr>
              <w:pStyle w:val="NoSpacing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4FA2" w:rsidRPr="007557DC" w:rsidTr="00530599">
        <w:trPr>
          <w:trHeight w:val="24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4FA2" w:rsidRPr="007557DC" w:rsidRDefault="00214FA2" w:rsidP="00530599">
            <w:pPr>
              <w:pStyle w:val="af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7DC">
              <w:rPr>
                <w:rFonts w:ascii="TH SarabunPSK" w:hAnsi="TH SarabunPSK" w:cs="TH SarabunPSK"/>
                <w:sz w:val="32"/>
                <w:szCs w:val="32"/>
                <w:cs/>
              </w:rPr>
              <w:t>๗. ค่าร้อยละของอาจารย์ประจำที่มีตำแหน่งวิชาการ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4FA2" w:rsidRPr="007557DC" w:rsidRDefault="00214FA2" w:rsidP="00530599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7DC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FA2" w:rsidRPr="007557DC" w:rsidRDefault="00214FA2" w:rsidP="00530599">
            <w:pPr>
              <w:pStyle w:val="NoSpacing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14FA2" w:rsidRPr="007557DC" w:rsidRDefault="00214FA2" w:rsidP="00214FA2">
      <w:pPr>
        <w:autoSpaceDE w:val="0"/>
        <w:autoSpaceDN w:val="0"/>
        <w:adjustRightInd w:val="0"/>
        <w:rPr>
          <w:rFonts w:ascii="TH SarabunPSK" w:eastAsia="CordiaNew" w:hAnsi="TH SarabunPSK" w:cs="TH SarabunPSK"/>
          <w:sz w:val="8"/>
          <w:szCs w:val="8"/>
        </w:rPr>
      </w:pPr>
    </w:p>
    <w:p w:rsidR="00214FA2" w:rsidRDefault="00214FA2" w:rsidP="00214FA2">
      <w:pPr>
        <w:autoSpaceDE w:val="0"/>
        <w:autoSpaceDN w:val="0"/>
        <w:adjustRightInd w:val="0"/>
        <w:rPr>
          <w:rFonts w:ascii="TH SarabunPSK" w:eastAsia="CordiaNew" w:hAnsi="TH SarabunPSK" w:cs="TH SarabunPSK"/>
        </w:rPr>
      </w:pPr>
    </w:p>
    <w:p w:rsidR="00214FA2" w:rsidRPr="007557DC" w:rsidRDefault="00214FA2" w:rsidP="00214FA2">
      <w:pPr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 w:rsidRPr="007557DC">
        <w:rPr>
          <w:rFonts w:ascii="TH SarabunPSK" w:eastAsia="CordiaNew" w:hAnsi="TH SarabunPSK" w:cs="TH SarabunPSK"/>
          <w:cs/>
        </w:rPr>
        <w:t>แปลงค่าร้อยละที่คำนวณได้ในข้อ</w:t>
      </w:r>
      <w:r w:rsidRPr="007557DC">
        <w:rPr>
          <w:rFonts w:ascii="TH SarabunPSK" w:eastAsia="CordiaNew" w:hAnsi="TH SarabunPSK" w:cs="TH SarabunPSK"/>
        </w:rPr>
        <w:t xml:space="preserve"> </w:t>
      </w:r>
      <w:r w:rsidRPr="007557DC">
        <w:rPr>
          <w:rFonts w:ascii="TH SarabunPSK" w:eastAsia="CordiaNew" w:hAnsi="TH SarabunPSK" w:cs="TH SarabunPSK"/>
          <w:cs/>
        </w:rPr>
        <w:t>๑</w:t>
      </w:r>
      <w:r w:rsidRPr="007557DC">
        <w:rPr>
          <w:rFonts w:ascii="TH SarabunPSK" w:eastAsia="CordiaNew" w:hAnsi="TH SarabunPSK" w:cs="TH SarabunPSK"/>
        </w:rPr>
        <w:t xml:space="preserve"> </w:t>
      </w:r>
      <w:r w:rsidRPr="007557DC">
        <w:rPr>
          <w:rFonts w:ascii="TH SarabunPSK" w:eastAsia="CordiaNew" w:hAnsi="TH SarabunPSK" w:cs="TH SarabunPSK"/>
          <w:cs/>
        </w:rPr>
        <w:t>เทียบกับคะแนนเต็ม</w:t>
      </w:r>
      <w:r w:rsidRPr="007557DC">
        <w:rPr>
          <w:rFonts w:ascii="TH SarabunPSK" w:eastAsia="CordiaNew" w:hAnsi="TH SarabunPSK" w:cs="TH SarabunPSK"/>
        </w:rPr>
        <w:t xml:space="preserve"> </w:t>
      </w:r>
      <w:r w:rsidRPr="007557DC">
        <w:rPr>
          <w:rFonts w:ascii="TH SarabunPSK" w:eastAsia="CordiaNew" w:hAnsi="TH SarabunPSK" w:cs="TH SarabunPSK"/>
          <w:cs/>
        </w:rPr>
        <w:t>๕</w:t>
      </w:r>
    </w:p>
    <w:tbl>
      <w:tblPr>
        <w:tblW w:w="75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3"/>
        <w:gridCol w:w="4794"/>
      </w:tblGrid>
      <w:tr w:rsidR="00214FA2" w:rsidRPr="007557DC" w:rsidTr="00530599">
        <w:trPr>
          <w:trHeight w:hRule="exact" w:val="353"/>
        </w:trPr>
        <w:tc>
          <w:tcPr>
            <w:tcW w:w="2713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214FA2" w:rsidRPr="007557DC" w:rsidRDefault="00214FA2" w:rsidP="00530599">
            <w:pPr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>
              <w:rPr>
                <w:rFonts w:ascii="TH SarabunPSK" w:eastAsia="CordiaNew" w:hAnsi="TH SarabunPSK" w:cs="TH SarabunPSK" w:hint="cs"/>
                <w:cs/>
              </w:rPr>
              <w:t>.......................</w:t>
            </w:r>
          </w:p>
        </w:tc>
        <w:tc>
          <w:tcPr>
            <w:tcW w:w="4794" w:type="dxa"/>
            <w:vMerge w:val="restart"/>
            <w:tcBorders>
              <w:right w:val="single" w:sz="4" w:space="0" w:color="auto"/>
            </w:tcBorders>
            <w:vAlign w:val="center"/>
          </w:tcPr>
          <w:p w:rsidR="00214FA2" w:rsidRPr="007557DC" w:rsidRDefault="00214FA2" w:rsidP="00214FA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7557DC">
              <w:rPr>
                <w:rFonts w:ascii="TH SarabunPSK" w:hAnsi="TH SarabunPSK" w:cs="TH SarabunPSK"/>
                <w:spacing w:val="-8"/>
                <w:sz w:val="28"/>
              </w:rPr>
              <w:t xml:space="preserve">     X</w:t>
            </w:r>
            <w:r w:rsidRPr="007557D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 ๕</w:t>
            </w:r>
            <w:r w:rsidRPr="007557DC">
              <w:rPr>
                <w:rFonts w:ascii="TH SarabunPSK" w:eastAsia="CordiaNew" w:hAnsi="TH SarabunPSK" w:cs="TH SarabunPSK"/>
              </w:rPr>
              <w:t xml:space="preserve">        =   </w:t>
            </w:r>
            <w:r>
              <w:rPr>
                <w:rFonts w:ascii="TH SarabunPSK" w:eastAsia="CordiaNew" w:hAnsi="TH SarabunPSK" w:cs="TH SarabunPSK" w:hint="cs"/>
                <w:cs/>
              </w:rPr>
              <w:t>...............</w:t>
            </w:r>
            <w:r w:rsidRPr="007557DC">
              <w:rPr>
                <w:rFonts w:ascii="TH SarabunPSK" w:eastAsia="CordiaNew" w:hAnsi="TH SarabunPSK" w:cs="TH SarabunPSK"/>
                <w:cs/>
              </w:rPr>
              <w:t xml:space="preserve"> คะแนน</w:t>
            </w:r>
          </w:p>
        </w:tc>
      </w:tr>
      <w:tr w:rsidR="00214FA2" w:rsidRPr="007557DC" w:rsidTr="00530599">
        <w:trPr>
          <w:trHeight w:hRule="exact" w:val="415"/>
        </w:trPr>
        <w:tc>
          <w:tcPr>
            <w:tcW w:w="2713" w:type="dxa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214FA2" w:rsidRPr="007557DC" w:rsidRDefault="00214FA2" w:rsidP="00530599">
            <w:pPr>
              <w:jc w:val="center"/>
              <w:rPr>
                <w:rFonts w:ascii="TH SarabunPSK" w:hAnsi="TH SarabunPSK" w:cs="TH SarabunPSK"/>
                <w:spacing w:val="-8"/>
                <w:sz w:val="28"/>
              </w:rPr>
            </w:pPr>
            <w:r w:rsidRPr="007557DC">
              <w:rPr>
                <w:rFonts w:ascii="TH SarabunPSK" w:hAnsi="TH SarabunPSK" w:cs="TH SarabunPSK"/>
                <w:spacing w:val="-8"/>
                <w:sz w:val="28"/>
                <w:cs/>
              </w:rPr>
              <w:t>๖๐</w:t>
            </w:r>
          </w:p>
          <w:p w:rsidR="00214FA2" w:rsidRPr="007557DC" w:rsidRDefault="00214FA2" w:rsidP="00530599">
            <w:pPr>
              <w:jc w:val="center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  <w:tc>
          <w:tcPr>
            <w:tcW w:w="4794" w:type="dxa"/>
            <w:vMerge/>
            <w:tcBorders>
              <w:right w:val="single" w:sz="4" w:space="0" w:color="auto"/>
            </w:tcBorders>
          </w:tcPr>
          <w:p w:rsidR="00214FA2" w:rsidRPr="007557DC" w:rsidRDefault="00214FA2" w:rsidP="00530599">
            <w:pPr>
              <w:jc w:val="right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</w:tr>
    </w:tbl>
    <w:p w:rsidR="00214FA2" w:rsidRDefault="00214FA2" w:rsidP="008316DC">
      <w:pPr>
        <w:rPr>
          <w:rFonts w:ascii="TH SarabunPSK" w:hAnsi="TH SarabunPSK" w:cs="TH SarabunPSK"/>
          <w:b/>
          <w:bCs/>
          <w:cs/>
        </w:rPr>
      </w:pPr>
    </w:p>
    <w:p w:rsidR="00214FA2" w:rsidRDefault="00214FA2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8316DC" w:rsidRPr="00C878F1" w:rsidRDefault="008316DC" w:rsidP="008316DC">
      <w:pPr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lastRenderedPageBreak/>
        <w:t>ตัวบ่งชี้ที่ ๑</w:t>
      </w:r>
      <w:r w:rsidRPr="00C878F1">
        <w:rPr>
          <w:rFonts w:ascii="TH SarabunPSK" w:hAnsi="TH SarabunPSK" w:cs="TH SarabunPSK"/>
          <w:b/>
          <w:bCs/>
        </w:rPr>
        <w:t>.</w:t>
      </w:r>
      <w:r w:rsidRPr="00C878F1">
        <w:rPr>
          <w:rFonts w:ascii="TH SarabunPSK" w:hAnsi="TH SarabunPSK" w:cs="TH SarabunPSK" w:hint="cs"/>
          <w:b/>
          <w:bCs/>
          <w:cs/>
        </w:rPr>
        <w:t>๕  การบริการนักศึกษาระดับปริญญาตรี</w:t>
      </w:r>
    </w:p>
    <w:p w:rsidR="008316DC" w:rsidRPr="00C878F1" w:rsidRDefault="008316DC" w:rsidP="008316DC">
      <w:pPr>
        <w:rPr>
          <w:rFonts w:ascii="TH SarabunPSK" w:hAnsi="TH SarabunPSK" w:cs="TH SarabunPSK"/>
          <w:b/>
          <w:bCs/>
        </w:rPr>
      </w:pP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8316DC" w:rsidRPr="00C878F1" w:rsidTr="00530599"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316DC" w:rsidRPr="00C878F1" w:rsidRDefault="008316DC" w:rsidP="00530599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  <w:sz w:val="22"/>
                <w:szCs w:val="28"/>
              </w:rPr>
            </w:pPr>
            <w:r w:rsidRPr="00C878F1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C878F1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C878F1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C878F1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C878F1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8316DC" w:rsidRPr="00C878F1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8316DC" w:rsidRPr="00C878F1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8316DC" w:rsidRPr="00C878F1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C878F1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ศบ</w:t>
            </w:r>
            <w:proofErr w:type="spellEnd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C878F1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  <w:proofErr w:type="spellEnd"/>
          </w:p>
        </w:tc>
      </w:tr>
      <w:tr w:rsidR="008316DC" w:rsidRPr="00C878F1" w:rsidTr="0053059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8316DC" w:rsidRPr="00C878F1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16DC" w:rsidRPr="00C878F1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C878F1" w:rsidRDefault="008316DC" w:rsidP="00530599">
            <w:pPr>
              <w:ind w:right="-105"/>
              <w:jc w:val="center"/>
              <w:rPr>
                <w:sz w:val="22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C878F1" w:rsidRDefault="008316DC" w:rsidP="00530599">
            <w:pPr>
              <w:ind w:right="-105"/>
              <w:jc w:val="center"/>
              <w:rPr>
                <w:sz w:val="22"/>
                <w:szCs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00FC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C878F1" w:rsidRDefault="008316DC" w:rsidP="00530599">
            <w:pPr>
              <w:ind w:right="-105"/>
              <w:jc w:val="center"/>
              <w:rPr>
                <w:sz w:val="22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8316DC" w:rsidRPr="00C878F1" w:rsidRDefault="008316DC" w:rsidP="00530599">
            <w:pPr>
              <w:ind w:right="-105"/>
              <w:jc w:val="center"/>
              <w:rPr>
                <w:sz w:val="22"/>
                <w:szCs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00FC"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8316DC" w:rsidRPr="00C878F1" w:rsidRDefault="008316DC" w:rsidP="00530599">
            <w:pPr>
              <w:ind w:right="-105"/>
              <w:jc w:val="center"/>
              <w:rPr>
                <w:sz w:val="22"/>
                <w:szCs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00FC"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8316DC" w:rsidRPr="00C878F1" w:rsidRDefault="008316DC" w:rsidP="00530599">
            <w:pPr>
              <w:ind w:right="-105"/>
              <w:jc w:val="center"/>
              <w:rPr>
                <w:sz w:val="22"/>
                <w:szCs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00FC"/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C878F1" w:rsidRDefault="008316DC" w:rsidP="00530599">
            <w:pPr>
              <w:ind w:right="-105"/>
              <w:jc w:val="center"/>
              <w:rPr>
                <w:sz w:val="22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C878F1" w:rsidRDefault="008316DC" w:rsidP="00530599">
            <w:pPr>
              <w:ind w:right="-105"/>
              <w:jc w:val="center"/>
              <w:rPr>
                <w:sz w:val="22"/>
                <w:szCs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00FC"/>
            </w:r>
            <w:r w:rsidRPr="00C878F1">
              <w:rPr>
                <w:rFonts w:hint="cs"/>
                <w:cs/>
              </w:rPr>
              <w:t>๖</w:t>
            </w:r>
          </w:p>
        </w:tc>
      </w:tr>
    </w:tbl>
    <w:p w:rsidR="008316DC" w:rsidRPr="00C878F1" w:rsidRDefault="008316DC" w:rsidP="008316DC">
      <w:pPr>
        <w:rPr>
          <w:rFonts w:ascii="TH SarabunPSK" w:hAnsi="TH SarabunPSK" w:cs="TH SarabunPSK"/>
          <w:b/>
          <w:bCs/>
        </w:rPr>
      </w:pPr>
    </w:p>
    <w:p w:rsidR="008316DC" w:rsidRPr="00C878F1" w:rsidRDefault="008316DC" w:rsidP="008316DC">
      <w:pPr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เกณฑ์มาตรฐาน (</w:t>
      </w:r>
      <w:proofErr w:type="spellStart"/>
      <w:r w:rsidRPr="00C878F1">
        <w:rPr>
          <w:rFonts w:ascii="TH SarabunPSK" w:hAnsi="TH SarabunPSK" w:cs="TH SarabunPSK"/>
          <w:b/>
          <w:bCs/>
          <w:cs/>
        </w:rPr>
        <w:t>บก.ปค.</w:t>
      </w:r>
      <w:proofErr w:type="spellEnd"/>
      <w:r w:rsidRPr="00C878F1">
        <w:rPr>
          <w:rFonts w:ascii="TH SarabunPSK" w:hAnsi="TH SarabunPSK" w:cs="TH SarabunPSK"/>
          <w:b/>
          <w:bCs/>
        </w:rPr>
        <w:t xml:space="preserve">, </w:t>
      </w:r>
      <w:proofErr w:type="spellStart"/>
      <w:r w:rsidRPr="00C878F1">
        <w:rPr>
          <w:rFonts w:ascii="TH SarabunPSK" w:hAnsi="TH SarabunPSK" w:cs="TH SarabunPSK"/>
          <w:b/>
          <w:bCs/>
          <w:cs/>
        </w:rPr>
        <w:t>ตศ.</w:t>
      </w:r>
      <w:proofErr w:type="spellEnd"/>
      <w:r w:rsidRPr="00C878F1">
        <w:rPr>
          <w:rFonts w:ascii="TH SarabunPSK" w:hAnsi="TH SarabunPSK" w:cs="TH SarabunPSK"/>
          <w:b/>
          <w:bCs/>
        </w:rPr>
        <w:t xml:space="preserve">, </w:t>
      </w:r>
      <w:proofErr w:type="spellStart"/>
      <w:r w:rsidRPr="00C878F1">
        <w:rPr>
          <w:rFonts w:ascii="TH SarabunPSK" w:hAnsi="TH SarabunPSK" w:cs="TH SarabunPSK"/>
          <w:b/>
          <w:bCs/>
          <w:cs/>
        </w:rPr>
        <w:t>นว</w:t>
      </w:r>
      <w:proofErr w:type="spellEnd"/>
      <w:r w:rsidRPr="00C878F1">
        <w:rPr>
          <w:rFonts w:ascii="TH SarabunPSK" w:hAnsi="TH SarabunPSK" w:cs="TH SarabunPSK"/>
          <w:b/>
          <w:bCs/>
        </w:rPr>
        <w:t xml:space="preserve">, </w:t>
      </w:r>
      <w:r w:rsidRPr="00C878F1">
        <w:rPr>
          <w:rFonts w:ascii="TH SarabunPSK" w:hAnsi="TH SarabunPSK" w:cs="TH SarabunPSK"/>
          <w:b/>
          <w:bCs/>
          <w:cs/>
        </w:rPr>
        <w:t xml:space="preserve">และ </w:t>
      </w:r>
      <w:proofErr w:type="spellStart"/>
      <w:r w:rsidRPr="00C878F1">
        <w:rPr>
          <w:rFonts w:ascii="TH SarabunPSK" w:hAnsi="TH SarabunPSK" w:cs="TH SarabunPSK"/>
          <w:b/>
          <w:bCs/>
          <w:cs/>
        </w:rPr>
        <w:t>สค.</w:t>
      </w:r>
      <w:proofErr w:type="spellEnd"/>
      <w:r w:rsidRPr="00C878F1">
        <w:rPr>
          <w:rFonts w:ascii="TH SarabunPSK" w:hAnsi="TH SarabunPSK" w:cs="TH SarabunPSK"/>
          <w:b/>
          <w:bCs/>
          <w:cs/>
        </w:rPr>
        <w:t>)</w:t>
      </w:r>
    </w:p>
    <w:tbl>
      <w:tblPr>
        <w:tblStyle w:val="a6"/>
        <w:tblW w:w="9322" w:type="dxa"/>
        <w:tblLook w:val="04A0"/>
      </w:tblPr>
      <w:tblGrid>
        <w:gridCol w:w="4077"/>
        <w:gridCol w:w="567"/>
        <w:gridCol w:w="709"/>
        <w:gridCol w:w="3969"/>
      </w:tblGrid>
      <w:tr w:rsidR="008316DC" w:rsidRPr="00C878F1" w:rsidTr="00214FA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C878F1" w:rsidRDefault="008316DC" w:rsidP="005305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C878F1" w:rsidRDefault="008316DC" w:rsidP="0053059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 xml:space="preserve"> มี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C878F1" w:rsidRDefault="008316DC" w:rsidP="0053059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C878F1" w:rsidRDefault="008316DC" w:rsidP="00530599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8316DC" w:rsidRPr="00C878F1" w:rsidTr="00214FA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C878F1" w:rsidRDefault="008316DC" w:rsidP="00530599">
            <w:pPr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จัดบริการให้คำปรึกษาทางวิชาการ</w:t>
            </w:r>
            <w:r w:rsidRPr="00C878F1">
              <w:rPr>
                <w:rFonts w:ascii="TH SarabunPSK" w:hAnsi="TH SarabunPSK" w:cs="TH SarabunPSK"/>
              </w:rPr>
              <w:t xml:space="preserve">  </w:t>
            </w:r>
            <w:r w:rsidRPr="00C878F1">
              <w:rPr>
                <w:rFonts w:ascii="TH SarabunPSK" w:hAnsi="TH SarabunPSK" w:cs="TH SarabunPSK" w:hint="cs"/>
                <w:cs/>
              </w:rPr>
              <w:t xml:space="preserve">การใช้ชีวิต และการเข้าสู่อาชีพแก่ </w:t>
            </w:r>
            <w:proofErr w:type="spellStart"/>
            <w:r w:rsidRPr="00C878F1">
              <w:rPr>
                <w:rFonts w:ascii="TH SarabunPSK" w:hAnsi="TH SarabunPSK" w:cs="TH SarabunPSK" w:hint="cs"/>
                <w:cs/>
              </w:rPr>
              <w:t>นรต.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C878F1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C878F1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C878F1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C878F1" w:rsidTr="00214FA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C878F1" w:rsidRDefault="008316DC" w:rsidP="00530599">
            <w:pPr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  <w:r w:rsidRPr="00C878F1">
              <w:rPr>
                <w:rFonts w:ascii="TH SarabunPSK" w:hAnsi="TH SarabunPSK" w:cs="TH SarabunPSK"/>
              </w:rPr>
              <w:t>.</w:t>
            </w:r>
            <w:r w:rsidRPr="00C878F1">
              <w:rPr>
                <w:rFonts w:ascii="TH SarabunPSK" w:hAnsi="TH SarabunPSK" w:cs="TH SarabunPSK" w:hint="cs"/>
                <w:cs/>
              </w:rPr>
              <w:t xml:space="preserve">มีการให้ข้อมูลของหน่วยงานที่ให้บริการ กิจกรรมพิเศษนอกหลักสูตร แหล่งงานทั้งเต็มเวลาและนอกเวลาแก่ </w:t>
            </w:r>
            <w:proofErr w:type="spellStart"/>
            <w:r w:rsidRPr="00C878F1">
              <w:rPr>
                <w:rFonts w:ascii="TH SarabunPSK" w:hAnsi="TH SarabunPSK" w:cs="TH SarabunPSK" w:hint="cs"/>
                <w:cs/>
              </w:rPr>
              <w:t>นรต.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C878F1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C878F1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C878F1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C878F1" w:rsidTr="00214FA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C878F1" w:rsidRDefault="008316DC" w:rsidP="00530599">
            <w:pPr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 xml:space="preserve">จัดกิจกรรมเตรียมความพร้อมเพื่อการทำงานเมื่อสำเร็จการศึกษาแก่ </w:t>
            </w:r>
            <w:proofErr w:type="spellStart"/>
            <w:r w:rsidRPr="00C878F1">
              <w:rPr>
                <w:rFonts w:ascii="TH SarabunPSK" w:hAnsi="TH SarabunPSK" w:cs="TH SarabunPSK" w:hint="cs"/>
                <w:cs/>
              </w:rPr>
              <w:t>นรต.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C878F1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C878F1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C878F1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C878F1" w:rsidTr="00214FA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C878F1" w:rsidRDefault="008316DC" w:rsidP="00530599">
            <w:pPr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ประเมินคุณภาพของการจัดกิจกรรมและการจัดบริการในข้อ 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 w:hint="cs"/>
                <w:cs/>
              </w:rPr>
              <w:t>๓ ทุกข้อไม่ต่ำกว่า ๓</w:t>
            </w:r>
            <w:r w:rsidRPr="00C878F1">
              <w:rPr>
                <w:rFonts w:ascii="TH SarabunPSK" w:hAnsi="TH SarabunPSK" w:cs="TH SarabunPSK"/>
              </w:rPr>
              <w:t>.</w:t>
            </w:r>
            <w:r w:rsidRPr="00C878F1">
              <w:rPr>
                <w:rFonts w:ascii="TH SarabunPSK" w:hAnsi="TH SarabunPSK" w:cs="TH SarabunPSK" w:hint="cs"/>
                <w:cs/>
              </w:rPr>
              <w:t>๕๑ จากคะแนนเต็ม 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C878F1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C878F1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C878F1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C878F1" w:rsidTr="00214FA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C878F1" w:rsidRDefault="008316DC" w:rsidP="00530599">
            <w:pPr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 xml:space="preserve">นำผลการประเมินจากข้อ ๔ มาปรับปรุงพัฒนาการให้บริการและการให้ข้อมูล เพื่อส่งให้ผลการประเมินสูงขึ้นหรือเป็นไปตามความคาดหวังของ </w:t>
            </w:r>
            <w:proofErr w:type="spellStart"/>
            <w:r w:rsidRPr="00C878F1">
              <w:rPr>
                <w:rFonts w:ascii="TH SarabunPSK" w:hAnsi="TH SarabunPSK" w:cs="TH SarabunPSK" w:hint="cs"/>
                <w:cs/>
              </w:rPr>
              <w:t>นรต.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C878F1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C878F1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C878F1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C878F1" w:rsidTr="00214FA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C878F1" w:rsidRDefault="008316DC" w:rsidP="00530599">
            <w:pPr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๖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ให้ข้อมูลและความรู้ที่เป็นประโยชน์ในการประกอบอาชีพแก่ศิษย์เก่า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C878F1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C878F1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C878F1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8316DC" w:rsidRPr="00C878F1" w:rsidRDefault="008316DC" w:rsidP="008316DC">
      <w:pPr>
        <w:rPr>
          <w:rFonts w:ascii="TH SarabunPSK" w:hAnsi="TH SarabunPSK" w:cs="TH SarabunPSK"/>
          <w:b/>
          <w:bCs/>
        </w:rPr>
      </w:pPr>
    </w:p>
    <w:p w:rsidR="00944B15" w:rsidRDefault="00944B15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7B7B6E" w:rsidRPr="00944B15" w:rsidRDefault="007B7B6E" w:rsidP="007B7B6E">
      <w:pPr>
        <w:rPr>
          <w:rFonts w:ascii="TH SarabunPSK" w:hAnsi="TH SarabunPSK" w:cs="TH SarabunPSK"/>
          <w:b/>
          <w:bCs/>
        </w:rPr>
      </w:pPr>
      <w:r w:rsidRPr="00944B15">
        <w:rPr>
          <w:rFonts w:ascii="TH SarabunPSK" w:hAnsi="TH SarabunPSK" w:cs="TH SarabunPSK"/>
          <w:b/>
          <w:bCs/>
          <w:cs/>
        </w:rPr>
        <w:lastRenderedPageBreak/>
        <w:t>ตัวบ่งชี้ที่ ๑</w:t>
      </w:r>
      <w:r w:rsidRPr="00944B15">
        <w:rPr>
          <w:rFonts w:ascii="TH SarabunPSK" w:hAnsi="TH SarabunPSK" w:cs="TH SarabunPSK"/>
          <w:b/>
          <w:bCs/>
        </w:rPr>
        <w:t>.</w:t>
      </w:r>
      <w:r w:rsidRPr="00944B15">
        <w:rPr>
          <w:rFonts w:ascii="TH SarabunPSK" w:hAnsi="TH SarabunPSK" w:cs="TH SarabunPSK" w:hint="cs"/>
          <w:b/>
          <w:bCs/>
          <w:cs/>
        </w:rPr>
        <w:t>๖ กิจกรรมนักศึกษาระดับปริญญาตรี</w:t>
      </w:r>
    </w:p>
    <w:p w:rsidR="008316DC" w:rsidRPr="00944B15" w:rsidRDefault="008316DC" w:rsidP="008316DC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944B15">
        <w:rPr>
          <w:rFonts w:ascii="TH SarabunPSK" w:hAnsi="TH SarabunPSK" w:cs="TH SarabunPSK"/>
          <w:b/>
          <w:bCs/>
          <w:cs/>
        </w:rPr>
        <w:t>เกณฑ์มาตรฐาน (</w:t>
      </w:r>
      <w:proofErr w:type="spellStart"/>
      <w:r w:rsidRPr="00944B15">
        <w:rPr>
          <w:rFonts w:ascii="TH SarabunPSK" w:hAnsi="TH SarabunPSK" w:cs="TH SarabunPSK"/>
          <w:b/>
          <w:bCs/>
          <w:cs/>
        </w:rPr>
        <w:t>ตศ.</w:t>
      </w:r>
      <w:proofErr w:type="spellEnd"/>
      <w:r w:rsidRPr="00944B15">
        <w:rPr>
          <w:rFonts w:ascii="TH SarabunPSK" w:hAnsi="TH SarabunPSK" w:cs="TH SarabunPSK"/>
          <w:b/>
          <w:bCs/>
        </w:rPr>
        <w:t xml:space="preserve">, </w:t>
      </w:r>
      <w:proofErr w:type="spellStart"/>
      <w:r w:rsidRPr="00944B15">
        <w:rPr>
          <w:rFonts w:ascii="TH SarabunPSK" w:hAnsi="TH SarabunPSK" w:cs="TH SarabunPSK"/>
          <w:b/>
          <w:bCs/>
          <w:cs/>
        </w:rPr>
        <w:t>นว.</w:t>
      </w:r>
      <w:proofErr w:type="spellEnd"/>
      <w:r w:rsidRPr="00944B15">
        <w:rPr>
          <w:rFonts w:ascii="TH SarabunPSK" w:hAnsi="TH SarabunPSK" w:cs="TH SarabunPSK"/>
          <w:b/>
          <w:bCs/>
          <w:cs/>
        </w:rPr>
        <w:t xml:space="preserve"> และ </w:t>
      </w:r>
      <w:proofErr w:type="spellStart"/>
      <w:r w:rsidRPr="00944B15">
        <w:rPr>
          <w:rFonts w:ascii="TH SarabunPSK" w:hAnsi="TH SarabunPSK" w:cs="TH SarabunPSK"/>
          <w:b/>
          <w:bCs/>
          <w:cs/>
        </w:rPr>
        <w:t>สค.</w:t>
      </w:r>
      <w:proofErr w:type="spellEnd"/>
      <w:r w:rsidRPr="00944B15">
        <w:rPr>
          <w:rFonts w:ascii="TH SarabunPSK" w:hAnsi="TH SarabunPSK" w:cs="TH SarabunPSK"/>
          <w:b/>
          <w:bCs/>
          <w:cs/>
        </w:rPr>
        <w:t>)</w:t>
      </w:r>
    </w:p>
    <w:tbl>
      <w:tblPr>
        <w:tblStyle w:val="a6"/>
        <w:tblW w:w="9322" w:type="dxa"/>
        <w:tblInd w:w="-34" w:type="dxa"/>
        <w:tblLook w:val="04A0"/>
      </w:tblPr>
      <w:tblGrid>
        <w:gridCol w:w="4077"/>
        <w:gridCol w:w="843"/>
        <w:gridCol w:w="1000"/>
        <w:gridCol w:w="3402"/>
      </w:tblGrid>
      <w:tr w:rsidR="008316DC" w:rsidRPr="00944B15" w:rsidTr="00530599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944B15" w:rsidRDefault="008316DC" w:rsidP="005305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44B15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944B15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944B15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44B15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8316DC" w:rsidRPr="00944B15" w:rsidTr="0053059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944B15">
              <w:rPr>
                <w:rFonts w:ascii="TH SarabunPSK" w:hAnsi="TH SarabunPSK" w:cs="TH SarabunPSK"/>
                <w:cs/>
              </w:rPr>
              <w:t>๑</w:t>
            </w:r>
            <w:r w:rsidRPr="00944B15">
              <w:rPr>
                <w:rFonts w:ascii="TH SarabunPSK" w:hAnsi="TH SarabunPSK" w:cs="TH SarabunPSK"/>
              </w:rPr>
              <w:t xml:space="preserve">. </w:t>
            </w:r>
            <w:r w:rsidRPr="00944B15">
              <w:rPr>
                <w:rFonts w:ascii="TH SarabunPSK" w:hAnsi="TH SarabunPSK" w:cs="TH SarabunPSK" w:hint="cs"/>
                <w:cs/>
              </w:rPr>
              <w:t>จัดทำแผนการจัดกิจกรรมพัฒนา</w:t>
            </w:r>
            <w:proofErr w:type="spellStart"/>
            <w:r w:rsidRPr="00944B15">
              <w:rPr>
                <w:rFonts w:ascii="TH SarabunPSK" w:hAnsi="TH SarabunPSK" w:cs="TH SarabunPSK" w:hint="cs"/>
                <w:cs/>
              </w:rPr>
              <w:t>นรต.</w:t>
            </w:r>
            <w:proofErr w:type="spellEnd"/>
            <w:r w:rsidRPr="00944B15">
              <w:rPr>
                <w:rFonts w:ascii="TH SarabunPSK" w:hAnsi="TH SarabunPSK" w:cs="TH SarabunPSK" w:hint="cs"/>
                <w:cs/>
              </w:rPr>
              <w:t>ในภาพรวมของสถาบันโดยให้</w:t>
            </w:r>
            <w:proofErr w:type="spellStart"/>
            <w:r w:rsidRPr="00944B15">
              <w:rPr>
                <w:rFonts w:ascii="TH SarabunPSK" w:hAnsi="TH SarabunPSK" w:cs="TH SarabunPSK" w:hint="cs"/>
                <w:cs/>
              </w:rPr>
              <w:t>นรต.</w:t>
            </w:r>
            <w:proofErr w:type="spellEnd"/>
            <w:r w:rsidRPr="00944B15">
              <w:rPr>
                <w:rFonts w:ascii="TH SarabunPSK" w:hAnsi="TH SarabunPSK" w:cs="TH SarabunPSK" w:hint="cs"/>
                <w:cs/>
              </w:rPr>
              <w:t>มีส่วนร่วมในการจัดทำแผนและการจัดกิจกรรม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944B15" w:rsidTr="0053059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</w:rPr>
            </w:pPr>
            <w:r w:rsidRPr="00944B15">
              <w:rPr>
                <w:rFonts w:ascii="TH SarabunPSK" w:hAnsi="TH SarabunPSK" w:cs="TH SarabunPSK"/>
                <w:cs/>
              </w:rPr>
              <w:t>๒</w:t>
            </w:r>
            <w:r w:rsidRPr="00944B15">
              <w:rPr>
                <w:rFonts w:ascii="TH SarabunPSK" w:hAnsi="TH SarabunPSK" w:cs="TH SarabunPSK"/>
              </w:rPr>
              <w:t>.</w:t>
            </w:r>
            <w:r w:rsidRPr="00944B15">
              <w:rPr>
                <w:rFonts w:ascii="TH SarabunPSK" w:hAnsi="TH SarabunPSK" w:cs="TH SarabunPSK" w:hint="cs"/>
                <w:cs/>
              </w:rPr>
              <w:t xml:space="preserve"> ในแผนการจัดกิจกรรมพัฒนา</w:t>
            </w:r>
            <w:proofErr w:type="spellStart"/>
            <w:r w:rsidRPr="00944B15">
              <w:rPr>
                <w:rFonts w:ascii="TH SarabunPSK" w:hAnsi="TH SarabunPSK" w:cs="TH SarabunPSK" w:hint="cs"/>
                <w:cs/>
              </w:rPr>
              <w:t>นรต.</w:t>
            </w:r>
            <w:proofErr w:type="spellEnd"/>
            <w:r w:rsidRPr="00944B15">
              <w:rPr>
                <w:rFonts w:ascii="TH SarabunPSK" w:hAnsi="TH SarabunPSK" w:cs="TH SarabunPSK" w:hint="cs"/>
                <w:cs/>
              </w:rPr>
              <w:t>ให้ดำเนินกิจกรรมในประเภทต่อไปนี้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944B15" w:rsidTr="00530599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</w:rPr>
            </w:pPr>
            <w:r w:rsidRPr="00944B15">
              <w:rPr>
                <w:rFonts w:ascii="TH SarabunPSK" w:hAnsi="TH SarabunPSK" w:cs="TH SarabunPSK"/>
                <w:cs/>
              </w:rPr>
              <w:t>กิจกรรมส่งเสริมคุณลักษณะที่พึงประสงค์ ๕ ประการ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944B15" w:rsidTr="00530599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  <w:sz w:val="28"/>
                <w:szCs w:val="28"/>
              </w:rPr>
            </w:pPr>
            <w:r w:rsidRPr="00944B1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-คุณธรรมจริยธรรม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944B15" w:rsidTr="00530599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  <w:sz w:val="28"/>
                <w:szCs w:val="28"/>
              </w:rPr>
            </w:pPr>
            <w:r w:rsidRPr="00944B1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-ความรู้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944B15" w:rsidTr="00530599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  <w:sz w:val="28"/>
                <w:szCs w:val="28"/>
              </w:rPr>
            </w:pPr>
            <w:r w:rsidRPr="00944B1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-ทักษะทางปัญญา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944B15" w:rsidTr="00530599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  <w:sz w:val="28"/>
                <w:szCs w:val="28"/>
              </w:rPr>
            </w:pPr>
            <w:r w:rsidRPr="00944B1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-ทักษะความสัมพันธ์ระหว่างบุคคลและความรับผิดชอบ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944B15" w:rsidTr="00530599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  <w:sz w:val="28"/>
                <w:szCs w:val="28"/>
              </w:rPr>
            </w:pPr>
            <w:r w:rsidRPr="00944B1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-ทักษะการวิเคราะห์เชิงตัวเลขการสื่อสารและการใช้เทคโนโลยีสารสนเทศ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944B15" w:rsidTr="0053059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</w:rPr>
            </w:pPr>
            <w:r w:rsidRPr="00944B15">
              <w:rPr>
                <w:rFonts w:ascii="TH SarabunPSK" w:hAnsi="TH SarabunPSK" w:cs="TH SarabunPSK"/>
                <w:cs/>
              </w:rPr>
              <w:t>๓</w:t>
            </w:r>
            <w:r w:rsidRPr="00944B15">
              <w:rPr>
                <w:rFonts w:ascii="TH SarabunPSK" w:hAnsi="TH SarabunPSK" w:cs="TH SarabunPSK"/>
              </w:rPr>
              <w:t xml:space="preserve">. </w:t>
            </w:r>
            <w:r w:rsidRPr="00944B15">
              <w:rPr>
                <w:rFonts w:ascii="TH SarabunPSK" w:hAnsi="TH SarabunPSK" w:cs="TH SarabunPSK" w:hint="cs"/>
                <w:cs/>
              </w:rPr>
              <w:t>ทุกกิจกรรมที่ดำเนินการ มีการประเมินผลความสำเร็จตามวัตถุประสงค์ของกิจกรรมและนำผลการประเมินมาปรับปรุงการดำเนินงานครั้งต่อไป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944B15" w:rsidTr="0053059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</w:rPr>
            </w:pPr>
            <w:r w:rsidRPr="00944B15">
              <w:rPr>
                <w:rFonts w:ascii="TH SarabunPSK" w:hAnsi="TH SarabunPSK" w:cs="TH SarabunPSK"/>
                <w:cs/>
              </w:rPr>
              <w:t>๔</w:t>
            </w:r>
            <w:r w:rsidRPr="00944B15">
              <w:rPr>
                <w:rFonts w:ascii="TH SarabunPSK" w:hAnsi="TH SarabunPSK" w:cs="TH SarabunPSK"/>
              </w:rPr>
              <w:t xml:space="preserve">. </w:t>
            </w:r>
            <w:r w:rsidRPr="00944B15">
              <w:rPr>
                <w:rFonts w:ascii="TH SarabunPSK" w:hAnsi="TH SarabunPSK" w:cs="TH SarabunPSK" w:hint="cs"/>
                <w:cs/>
              </w:rPr>
              <w:t>ประเมินความสำเร็จตามวัตถุประสงค์ของแผนการจัดกิจกรรมพัฒนา</w:t>
            </w:r>
            <w:proofErr w:type="spellStart"/>
            <w:r w:rsidRPr="00944B15">
              <w:rPr>
                <w:rFonts w:ascii="TH SarabunPSK" w:hAnsi="TH SarabunPSK" w:cs="TH SarabunPSK" w:hint="cs"/>
                <w:cs/>
              </w:rPr>
              <w:t>นรต.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944B15" w:rsidTr="0053059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</w:rPr>
            </w:pPr>
            <w:r w:rsidRPr="00944B15">
              <w:rPr>
                <w:rFonts w:ascii="TH SarabunPSK" w:hAnsi="TH SarabunPSK" w:cs="TH SarabunPSK"/>
                <w:cs/>
              </w:rPr>
              <w:t>๕</w:t>
            </w:r>
            <w:r w:rsidRPr="00944B15">
              <w:rPr>
                <w:rFonts w:ascii="TH SarabunPSK" w:hAnsi="TH SarabunPSK" w:cs="TH SarabunPSK"/>
              </w:rPr>
              <w:t xml:space="preserve">. </w:t>
            </w:r>
            <w:r w:rsidRPr="00944B15">
              <w:rPr>
                <w:rFonts w:ascii="TH SarabunPSK" w:hAnsi="TH SarabunPSK" w:cs="TH SarabunPSK" w:hint="cs"/>
                <w:cs/>
              </w:rPr>
              <w:t>นำผลการประเมินไปปรับปรุงแผนหรือปรับปรุงการจัดกิจกรรมเพื่อพัฒนา</w:t>
            </w:r>
            <w:proofErr w:type="spellStart"/>
            <w:r w:rsidRPr="00944B15">
              <w:rPr>
                <w:rFonts w:ascii="TH SarabunPSK" w:hAnsi="TH SarabunPSK" w:cs="TH SarabunPSK" w:hint="cs"/>
                <w:cs/>
              </w:rPr>
              <w:t>นรต.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944B15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8316DC" w:rsidRPr="00944B15" w:rsidRDefault="008316DC" w:rsidP="008316DC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8316DC" w:rsidRPr="00DC6691" w:rsidRDefault="008316DC" w:rsidP="008316DC">
      <w:pPr>
        <w:rPr>
          <w:rFonts w:ascii="TH SarabunPSK" w:hAnsi="TH SarabunPSK" w:cs="TH SarabunPSK"/>
          <w:b/>
          <w:bCs/>
          <w:color w:val="0070C0"/>
          <w:cs/>
        </w:rPr>
      </w:pPr>
      <w:r w:rsidRPr="00DC6691">
        <w:rPr>
          <w:rFonts w:ascii="TH SarabunPSK" w:hAnsi="TH SarabunPSK" w:cs="TH SarabunPSK"/>
          <w:b/>
          <w:bCs/>
          <w:color w:val="0070C0"/>
          <w:cs/>
        </w:rPr>
        <w:br w:type="page"/>
      </w:r>
    </w:p>
    <w:p w:rsidR="008316DC" w:rsidRPr="00DC6691" w:rsidRDefault="008316DC" w:rsidP="00831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H SarabunPSK" w:hAnsi="TH SarabunPSK" w:cs="TH SarabunPSK"/>
          <w:b/>
          <w:bCs/>
          <w:color w:val="0070C0"/>
        </w:rPr>
      </w:pPr>
      <w:r w:rsidRPr="00DC6691">
        <w:rPr>
          <w:rFonts w:ascii="TH SarabunPSK" w:hAnsi="TH SarabunPSK" w:cs="TH SarabunPSK"/>
          <w:b/>
          <w:bCs/>
          <w:color w:val="0070C0"/>
          <w:cs/>
        </w:rPr>
        <w:lastRenderedPageBreak/>
        <w:t>องค์ประกอบที่</w:t>
      </w:r>
      <w:r w:rsidRPr="00DC669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Pr="00DC6691">
        <w:rPr>
          <w:rFonts w:ascii="TH SarabunPSK" w:hAnsi="TH SarabunPSK" w:cs="TH SarabunPSK"/>
          <w:b/>
          <w:bCs/>
          <w:color w:val="0070C0"/>
          <w:cs/>
        </w:rPr>
        <w:t>๒</w:t>
      </w:r>
      <w:r w:rsidRPr="00DC669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DC6691">
        <w:rPr>
          <w:rFonts w:ascii="TH SarabunPSK" w:hAnsi="TH SarabunPSK" w:cs="TH SarabunPSK"/>
          <w:b/>
          <w:bCs/>
          <w:color w:val="0070C0"/>
          <w:cs/>
        </w:rPr>
        <w:t>การวิจัย</w:t>
      </w:r>
    </w:p>
    <w:p w:rsidR="008316DC" w:rsidRPr="00DC6691" w:rsidRDefault="008316DC" w:rsidP="008316DC">
      <w:pPr>
        <w:rPr>
          <w:rFonts w:ascii="TH SarabunPSK" w:hAnsi="TH SarabunPSK" w:cs="TH SarabunPSK"/>
          <w:b/>
          <w:bCs/>
          <w:color w:val="0070C0"/>
        </w:rPr>
      </w:pPr>
    </w:p>
    <w:p w:rsidR="008316DC" w:rsidRPr="00DC6691" w:rsidRDefault="008316DC" w:rsidP="008316DC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70C0"/>
        </w:rPr>
      </w:pPr>
      <w:r w:rsidRPr="00DC6691">
        <w:rPr>
          <w:rFonts w:ascii="TH SarabunPSK" w:hAnsi="TH SarabunPSK" w:cs="TH SarabunPSK"/>
          <w:b/>
          <w:bCs/>
          <w:color w:val="0070C0"/>
          <w:cs/>
        </w:rPr>
        <w:t>ตัวบ่งชี้ที่</w:t>
      </w:r>
      <w:r w:rsidRPr="00DC669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Pr="00DC6691">
        <w:rPr>
          <w:rFonts w:ascii="TH SarabunPSK" w:hAnsi="TH SarabunPSK" w:cs="TH SarabunPSK"/>
          <w:b/>
          <w:bCs/>
          <w:color w:val="0070C0"/>
          <w:cs/>
        </w:rPr>
        <w:t>๒</w:t>
      </w:r>
      <w:r w:rsidRPr="00DC6691">
        <w:rPr>
          <w:rFonts w:ascii="TH SarabunPSK" w:hAnsi="TH SarabunPSK" w:cs="TH SarabunPSK"/>
          <w:b/>
          <w:bCs/>
          <w:color w:val="0070C0"/>
        </w:rPr>
        <w:t>.</w:t>
      </w:r>
      <w:r w:rsidRPr="00DC6691">
        <w:rPr>
          <w:rFonts w:ascii="TH SarabunPSK" w:hAnsi="TH SarabunPSK" w:cs="TH SarabunPSK"/>
          <w:b/>
          <w:bCs/>
          <w:color w:val="0070C0"/>
          <w:cs/>
        </w:rPr>
        <w:t>๒</w:t>
      </w:r>
      <w:r w:rsidRPr="00DC669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DC6691">
        <w:rPr>
          <w:rFonts w:ascii="TH SarabunPSK" w:hAnsi="TH SarabunPSK" w:cs="TH SarabunPSK"/>
          <w:b/>
          <w:bCs/>
          <w:color w:val="0070C0"/>
          <w:cs/>
        </w:rPr>
        <w:t>เงินสนับสนุนงานวิจัยและงานสร้างสรรค์</w:t>
      </w:r>
    </w:p>
    <w:p w:rsidR="008316DC" w:rsidRPr="00DC6691" w:rsidRDefault="008316DC" w:rsidP="008316DC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70C0"/>
        </w:rPr>
      </w:pPr>
    </w:p>
    <w:p w:rsidR="00214FA2" w:rsidRPr="007557DC" w:rsidRDefault="00214FA2" w:rsidP="00214FA2">
      <w:pPr>
        <w:tabs>
          <w:tab w:val="left" w:pos="1701"/>
        </w:tabs>
        <w:jc w:val="thaiDistribute"/>
        <w:rPr>
          <w:rFonts w:ascii="TH SarabunPSK" w:hAnsi="TH SarabunPSK" w:cs="TH SarabunPSK"/>
        </w:rPr>
      </w:pPr>
      <w:r w:rsidRPr="007557DC">
        <w:rPr>
          <w:rFonts w:ascii="TH SarabunPSK" w:hAnsi="TH SarabunPSK" w:cs="TH SarabunPSK"/>
          <w:b/>
          <w:bCs/>
          <w:cs/>
        </w:rPr>
        <w:t>ชนิดชองตัวบ่งชี้</w:t>
      </w:r>
      <w:r w:rsidRPr="007557DC">
        <w:rPr>
          <w:rFonts w:ascii="TH SarabunPSK" w:hAnsi="TH SarabunPSK" w:cs="TH SarabunPSK"/>
          <w:b/>
          <w:bCs/>
        </w:rPr>
        <w:t xml:space="preserve"> </w:t>
      </w:r>
      <w:r w:rsidRPr="007557DC">
        <w:rPr>
          <w:rFonts w:ascii="TH SarabunPSK" w:hAnsi="TH SarabunPSK" w:cs="TH SarabunPSK"/>
          <w:cs/>
        </w:rPr>
        <w:t>ปัจจัยนำเข้า</w:t>
      </w:r>
    </w:p>
    <w:p w:rsidR="00214FA2" w:rsidRPr="007557DC" w:rsidRDefault="00214FA2" w:rsidP="00214FA2">
      <w:pPr>
        <w:tabs>
          <w:tab w:val="left" w:pos="1701"/>
        </w:tabs>
        <w:jc w:val="thaiDistribute"/>
        <w:rPr>
          <w:rFonts w:ascii="TH SarabunPSK" w:eastAsia="Calibri" w:hAnsi="TH SarabunPSK" w:cs="TH SarabunPSK"/>
          <w:b/>
          <w:bCs/>
          <w:spacing w:val="-6"/>
        </w:rPr>
      </w:pPr>
    </w:p>
    <w:p w:rsidR="00214FA2" w:rsidRPr="007557DC" w:rsidRDefault="00214FA2" w:rsidP="00214FA2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7557DC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214FA2" w:rsidRPr="007557DC" w:rsidRDefault="00214FA2" w:rsidP="00214FA2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  <w:r w:rsidRPr="007557DC">
        <w:rPr>
          <w:rFonts w:ascii="TH SarabunPSK" w:hAnsi="TH SarabunPSK" w:cs="TH SarabunPSK"/>
          <w:b/>
          <w:bCs/>
          <w:cs/>
        </w:rPr>
        <w:t>กลุ่มสาขาวิชามนุษยศาสตร์และสังคมศาสตร์</w:t>
      </w:r>
      <w:r w:rsidRPr="007557DC">
        <w:rPr>
          <w:rFonts w:ascii="TH SarabunPSK" w:hAnsi="TH SarabunPSK" w:cs="TH SarabunPSK"/>
        </w:rPr>
        <w:t xml:space="preserve"> </w:t>
      </w:r>
      <w:r w:rsidRPr="007557DC">
        <w:rPr>
          <w:rFonts w:ascii="TH SarabunPSK" w:hAnsi="TH SarabunPSK" w:cs="TH SarabunPSK"/>
          <w:cs/>
        </w:rPr>
        <w:t>จำนวนเงินสนับสนุนงานวิจัยหรืองานสร้างสรรค์จากภายในและภายนอกสถาบันที่กำหนดให้เป็น</w:t>
      </w:r>
      <w:r w:rsidRPr="007557DC">
        <w:rPr>
          <w:rFonts w:ascii="TH SarabunPSK" w:hAnsi="TH SarabunPSK" w:cs="TH SarabunPSK"/>
        </w:rPr>
        <w:t xml:space="preserve"> </w:t>
      </w:r>
      <w:r w:rsidRPr="007557DC">
        <w:rPr>
          <w:rFonts w:ascii="TH SarabunPSK" w:hAnsi="TH SarabunPSK" w:cs="TH SarabunPSK"/>
          <w:cs/>
        </w:rPr>
        <w:t>คะแนนเต็ม</w:t>
      </w:r>
      <w:r w:rsidRPr="007557DC">
        <w:rPr>
          <w:rFonts w:ascii="TH SarabunPSK" w:hAnsi="TH SarabunPSK" w:cs="TH SarabunPSK"/>
        </w:rPr>
        <w:t xml:space="preserve"> </w:t>
      </w:r>
      <w:r w:rsidRPr="007557DC">
        <w:rPr>
          <w:rFonts w:ascii="TH SarabunPSK" w:hAnsi="TH SarabunPSK" w:cs="TH SarabunPSK"/>
          <w:cs/>
        </w:rPr>
        <w:t>๕</w:t>
      </w:r>
      <w:r w:rsidRPr="007557DC">
        <w:rPr>
          <w:rFonts w:ascii="TH SarabunPSK" w:hAnsi="TH SarabunPSK" w:cs="TH SarabunPSK"/>
        </w:rPr>
        <w:t xml:space="preserve"> = </w:t>
      </w:r>
      <w:r w:rsidRPr="007557DC">
        <w:rPr>
          <w:rFonts w:ascii="TH SarabunPSK" w:hAnsi="TH SarabunPSK" w:cs="TH SarabunPSK"/>
          <w:cs/>
        </w:rPr>
        <w:t>๒๕</w:t>
      </w:r>
      <w:r w:rsidRPr="007557DC">
        <w:rPr>
          <w:rFonts w:ascii="TH SarabunPSK" w:hAnsi="TH SarabunPSK" w:cs="TH SarabunPSK"/>
        </w:rPr>
        <w:t>,</w:t>
      </w:r>
      <w:r w:rsidRPr="007557DC">
        <w:rPr>
          <w:rFonts w:ascii="TH SarabunPSK" w:hAnsi="TH SarabunPSK" w:cs="TH SarabunPSK"/>
          <w:cs/>
        </w:rPr>
        <w:t>๐๐๐</w:t>
      </w:r>
      <w:r w:rsidRPr="007557DC">
        <w:rPr>
          <w:rFonts w:ascii="TH SarabunPSK" w:hAnsi="TH SarabunPSK" w:cs="TH SarabunPSK"/>
        </w:rPr>
        <w:t xml:space="preserve"> </w:t>
      </w:r>
      <w:r w:rsidRPr="007557DC">
        <w:rPr>
          <w:rFonts w:ascii="TH SarabunPSK" w:hAnsi="TH SarabunPSK" w:cs="TH SarabunPSK"/>
          <w:cs/>
        </w:rPr>
        <w:t>บาทขึ้นไปต่อคน</w:t>
      </w:r>
    </w:p>
    <w:p w:rsidR="00214FA2" w:rsidRPr="007557DC" w:rsidRDefault="00214FA2" w:rsidP="00214FA2">
      <w:pPr>
        <w:rPr>
          <w:rFonts w:ascii="TH SarabunPSK" w:hAnsi="TH SarabunPSK" w:cs="TH SarabunPSK"/>
          <w:b/>
          <w:bCs/>
        </w:rPr>
      </w:pPr>
    </w:p>
    <w:p w:rsidR="00214FA2" w:rsidRPr="007557DC" w:rsidRDefault="00214FA2" w:rsidP="00214FA2">
      <w:pPr>
        <w:rPr>
          <w:rFonts w:ascii="TH SarabunPSK" w:hAnsi="TH SarabunPSK" w:cs="TH SarabunPSK"/>
          <w:b/>
          <w:bCs/>
        </w:rPr>
      </w:pPr>
      <w:r w:rsidRPr="007557DC">
        <w:rPr>
          <w:rFonts w:ascii="TH SarabunPSK" w:hAnsi="TH SarabunPSK" w:cs="TH SarabunPSK"/>
          <w:b/>
          <w:bCs/>
          <w:cs/>
        </w:rPr>
        <w:t>ผลการคำนวณ</w:t>
      </w:r>
      <w:r w:rsidRPr="007557DC">
        <w:rPr>
          <w:rFonts w:ascii="TH SarabunPSK" w:hAnsi="TH SarabunPSK" w:cs="TH SarabunPSK"/>
          <w:b/>
          <w:bCs/>
        </w:rPr>
        <w:t xml:space="preserve"> </w:t>
      </w:r>
      <w:r w:rsidRPr="007557DC">
        <w:rPr>
          <w:rFonts w:ascii="TH SarabunPSK" w:hAnsi="TH SarabunPSK" w:cs="TH SarabunPSK"/>
          <w:b/>
          <w:bCs/>
          <w:cs/>
        </w:rPr>
        <w:t>(นับอาจารย์และนักวิจัยที่ปฏิบัติงานจริง ไม่นับลาศึกษาต่อ)</w:t>
      </w:r>
    </w:p>
    <w:tbl>
      <w:tblPr>
        <w:tblW w:w="8364" w:type="dxa"/>
        <w:tblInd w:w="108" w:type="dxa"/>
        <w:tblLayout w:type="fixed"/>
        <w:tblLook w:val="0000"/>
      </w:tblPr>
      <w:tblGrid>
        <w:gridCol w:w="5245"/>
        <w:gridCol w:w="851"/>
        <w:gridCol w:w="2268"/>
      </w:tblGrid>
      <w:tr w:rsidR="00214FA2" w:rsidRPr="007557DC" w:rsidTr="00214FA2">
        <w:trPr>
          <w:trHeight w:val="419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14FA2" w:rsidRPr="007557DC" w:rsidRDefault="00214FA2" w:rsidP="00530599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7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14FA2" w:rsidRPr="007557DC" w:rsidRDefault="00214FA2" w:rsidP="00530599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7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214FA2" w:rsidRPr="007557DC" w:rsidRDefault="00214FA2" w:rsidP="00214FA2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7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 ๒๕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๖๐</w:t>
            </w:r>
          </w:p>
        </w:tc>
      </w:tr>
      <w:tr w:rsidR="00214FA2" w:rsidRPr="007557DC" w:rsidTr="00214FA2">
        <w:trPr>
          <w:trHeight w:val="17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14FA2" w:rsidRPr="007557DC" w:rsidRDefault="00214FA2" w:rsidP="00530599">
            <w:pPr>
              <w:pStyle w:val="af4"/>
              <w:rPr>
                <w:rFonts w:ascii="TH SarabunPSK" w:hAnsi="TH SarabunPSK" w:cs="TH SarabunPSK"/>
                <w:sz w:val="32"/>
                <w:szCs w:val="32"/>
              </w:rPr>
            </w:pPr>
            <w:r w:rsidRPr="007557DC">
              <w:rPr>
                <w:rFonts w:ascii="TH SarabunPSK" w:hAnsi="TH SarabunPSK" w:cs="TH SarabunPSK"/>
                <w:sz w:val="32"/>
                <w:szCs w:val="32"/>
                <w:cs/>
              </w:rPr>
              <w:t>๑. เงินสนับสนุนงานวิจัยหรืองานสร้างสรรค์จากภายใน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A2" w:rsidRPr="007557DC" w:rsidRDefault="00214FA2" w:rsidP="00530599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57D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4FA2" w:rsidRPr="007557DC" w:rsidRDefault="00214FA2" w:rsidP="00530599">
            <w:pPr>
              <w:pStyle w:val="NoSpacing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4FA2" w:rsidRPr="007557DC" w:rsidTr="00214FA2">
        <w:trPr>
          <w:trHeight w:val="169"/>
        </w:trPr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14FA2" w:rsidRPr="007557DC" w:rsidRDefault="00214FA2" w:rsidP="00530599">
            <w:pPr>
              <w:pStyle w:val="af4"/>
              <w:rPr>
                <w:rFonts w:ascii="TH SarabunPSK" w:hAnsi="TH SarabunPSK" w:cs="TH SarabunPSK"/>
                <w:sz w:val="32"/>
                <w:szCs w:val="32"/>
              </w:rPr>
            </w:pPr>
            <w:r w:rsidRPr="007557DC">
              <w:rPr>
                <w:rFonts w:ascii="TH SarabunPSK" w:hAnsi="TH SarabunPSK" w:cs="TH SarabunPSK"/>
                <w:sz w:val="32"/>
                <w:szCs w:val="32"/>
                <w:cs/>
              </w:rPr>
              <w:t>๒. เงินสนับสนุนงานวิจัยหรืองานสร้างสรรค์จากภายนอก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A2" w:rsidRPr="007557DC" w:rsidRDefault="00214FA2" w:rsidP="00530599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57D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4FA2" w:rsidRPr="007557DC" w:rsidRDefault="00214FA2" w:rsidP="00530599">
            <w:pPr>
              <w:pStyle w:val="NoSpacing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4FA2" w:rsidRPr="007557DC" w:rsidTr="00214FA2">
        <w:trPr>
          <w:trHeight w:val="221"/>
        </w:trPr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FA2" w:rsidRPr="007557DC" w:rsidRDefault="00214FA2" w:rsidP="00530599">
            <w:pPr>
              <w:pStyle w:val="af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7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๓. รวมเงินสนับสนุนงานวิจัยหรืองานสร้างสรรค์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A2" w:rsidRPr="007557DC" w:rsidRDefault="00214FA2" w:rsidP="00530599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7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4FA2" w:rsidRPr="007557DC" w:rsidRDefault="00214FA2" w:rsidP="00530599">
            <w:pPr>
              <w:pStyle w:val="NoSpacing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14FA2" w:rsidRPr="007557DC" w:rsidTr="00214FA2">
        <w:trPr>
          <w:trHeight w:val="246"/>
        </w:trPr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A2" w:rsidRPr="007557DC" w:rsidRDefault="00214FA2" w:rsidP="00530599">
            <w:pPr>
              <w:pStyle w:val="af4"/>
              <w:rPr>
                <w:rFonts w:ascii="TH SarabunPSK" w:hAnsi="TH SarabunPSK" w:cs="TH SarabunPSK"/>
                <w:sz w:val="32"/>
                <w:szCs w:val="32"/>
              </w:rPr>
            </w:pPr>
            <w:r w:rsidRPr="007557DC">
              <w:rPr>
                <w:rFonts w:ascii="TH SarabunPSK" w:hAnsi="TH SarabunPSK" w:cs="TH SarabunPSK"/>
                <w:sz w:val="32"/>
                <w:szCs w:val="32"/>
                <w:cs/>
              </w:rPr>
              <w:t>๔. จำนวนอาจารย์ประจำที่ปฏิบัติงานจริง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A2" w:rsidRPr="007557DC" w:rsidRDefault="00214FA2" w:rsidP="00530599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57DC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2" w:rsidRPr="007557DC" w:rsidRDefault="00214FA2" w:rsidP="00530599">
            <w:pPr>
              <w:pStyle w:val="NoSpacing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4FA2" w:rsidRPr="007557DC" w:rsidTr="00214FA2">
        <w:trPr>
          <w:trHeight w:val="24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A2" w:rsidRPr="007557DC" w:rsidRDefault="00214FA2" w:rsidP="00530599">
            <w:pPr>
              <w:pStyle w:val="af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7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๕. เฉลี่ยเงินสนับสนุนงานวิจัยหรืองานสร้างสรรค์ต่อคน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A2" w:rsidRPr="007557DC" w:rsidRDefault="00214FA2" w:rsidP="00530599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7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2" w:rsidRPr="007557DC" w:rsidRDefault="00214FA2" w:rsidP="00530599">
            <w:pPr>
              <w:pStyle w:val="NoSpacing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14FA2" w:rsidRPr="007557DC" w:rsidRDefault="00214FA2" w:rsidP="00214FA2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214FA2" w:rsidRPr="007557DC" w:rsidRDefault="00214FA2" w:rsidP="00214FA2">
      <w:pPr>
        <w:autoSpaceDE w:val="0"/>
        <w:autoSpaceDN w:val="0"/>
        <w:adjustRightInd w:val="0"/>
        <w:ind w:right="-99"/>
        <w:jc w:val="thaiDistribute"/>
        <w:rPr>
          <w:rFonts w:ascii="TH SarabunPSK" w:eastAsia="CordiaNew" w:hAnsi="TH SarabunPSK" w:cs="TH SarabunPSK"/>
        </w:rPr>
      </w:pPr>
      <w:r w:rsidRPr="007557DC">
        <w:rPr>
          <w:rFonts w:ascii="TH SarabunPSK" w:eastAsia="CordiaNew" w:hAnsi="TH SarabunPSK" w:cs="TH SarabunPSK"/>
          <w:cs/>
        </w:rPr>
        <w:t>แปลงจำนวนเงินที่คำนวณได้ในข้อ</w:t>
      </w:r>
      <w:r w:rsidRPr="007557DC">
        <w:rPr>
          <w:rFonts w:ascii="TH SarabunPSK" w:eastAsia="CordiaNew" w:hAnsi="TH SarabunPSK" w:cs="TH SarabunPSK"/>
        </w:rPr>
        <w:t xml:space="preserve"> </w:t>
      </w:r>
      <w:r w:rsidRPr="007557DC">
        <w:rPr>
          <w:rFonts w:ascii="TH SarabunPSK" w:eastAsia="CordiaNew" w:hAnsi="TH SarabunPSK" w:cs="TH SarabunPSK"/>
          <w:cs/>
        </w:rPr>
        <w:t>๑</w:t>
      </w:r>
      <w:r w:rsidRPr="007557DC">
        <w:rPr>
          <w:rFonts w:ascii="TH SarabunPSK" w:eastAsia="CordiaNew" w:hAnsi="TH SarabunPSK" w:cs="TH SarabunPSK"/>
        </w:rPr>
        <w:t xml:space="preserve"> </w:t>
      </w:r>
      <w:r w:rsidRPr="007557DC">
        <w:rPr>
          <w:rFonts w:ascii="TH SarabunPSK" w:eastAsia="CordiaNew" w:hAnsi="TH SarabunPSK" w:cs="TH SarabunPSK"/>
          <w:cs/>
        </w:rPr>
        <w:t>เทียบกับคะแนนเต็ม</w:t>
      </w:r>
      <w:r w:rsidRPr="007557DC">
        <w:rPr>
          <w:rFonts w:ascii="TH SarabunPSK" w:eastAsia="CordiaNew" w:hAnsi="TH SarabunPSK" w:cs="TH SarabunPSK"/>
        </w:rPr>
        <w:t xml:space="preserve"> </w:t>
      </w:r>
      <w:r w:rsidRPr="007557DC">
        <w:rPr>
          <w:rFonts w:ascii="TH SarabunPSK" w:eastAsia="CordiaNew" w:hAnsi="TH SarabunPSK" w:cs="TH SarabunPSK"/>
          <w:cs/>
        </w:rPr>
        <w:t xml:space="preserve">๕  </w:t>
      </w:r>
    </w:p>
    <w:p w:rsidR="00214FA2" w:rsidRPr="007557DC" w:rsidRDefault="00214FA2" w:rsidP="00214FA2">
      <w:pPr>
        <w:ind w:right="112"/>
        <w:rPr>
          <w:rFonts w:ascii="TH SarabunPSK" w:hAnsi="TH SarabunPSK" w:cs="TH SarabunPSK"/>
          <w:spacing w:val="-8"/>
          <w:sz w:val="16"/>
          <w:szCs w:val="16"/>
          <w:u w:val="single"/>
        </w:rPr>
      </w:pPr>
    </w:p>
    <w:tbl>
      <w:tblPr>
        <w:tblW w:w="78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5"/>
        <w:gridCol w:w="2584"/>
      </w:tblGrid>
      <w:tr w:rsidR="00214FA2" w:rsidRPr="007557DC" w:rsidTr="00530599">
        <w:trPr>
          <w:trHeight w:hRule="exact" w:val="503"/>
        </w:trPr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214FA2" w:rsidRPr="007557DC" w:rsidRDefault="00214FA2" w:rsidP="00530599">
            <w:pPr>
              <w:jc w:val="center"/>
              <w:rPr>
                <w:rFonts w:ascii="TH SarabunPSK" w:hAnsi="TH SarabunPSK" w:cs="TH SarabunPSK"/>
                <w:spacing w:val="-12"/>
                <w:cs/>
              </w:rPr>
            </w:pPr>
            <w:r>
              <w:rPr>
                <w:rFonts w:ascii="TH SarabunPSK" w:eastAsia="CordiaNew" w:hAnsi="TH SarabunPSK" w:cs="TH SarabunPSK" w:hint="cs"/>
                <w:cs/>
              </w:rPr>
              <w:t>.......................</w:t>
            </w:r>
            <w:r w:rsidRPr="007557DC">
              <w:rPr>
                <w:rFonts w:ascii="TH SarabunPSK" w:hAnsi="TH SarabunPSK" w:cs="TH SarabunPSK"/>
                <w:cs/>
              </w:rPr>
              <w:t xml:space="preserve">  </w:t>
            </w:r>
            <w:r w:rsidRPr="007557DC">
              <w:rPr>
                <w:rFonts w:ascii="TH SarabunPSK" w:hAnsi="TH SarabunPSK" w:cs="TH SarabunPSK"/>
                <w:spacing w:val="-8"/>
                <w:sz w:val="28"/>
              </w:rPr>
              <w:t>X</w:t>
            </w:r>
            <w:r w:rsidRPr="007557D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 ๕  </w:t>
            </w:r>
          </w:p>
        </w:tc>
        <w:tc>
          <w:tcPr>
            <w:tcW w:w="2584" w:type="dxa"/>
            <w:vMerge w:val="restart"/>
            <w:tcBorders>
              <w:right w:val="single" w:sz="4" w:space="0" w:color="auto"/>
            </w:tcBorders>
            <w:vAlign w:val="center"/>
          </w:tcPr>
          <w:p w:rsidR="00214FA2" w:rsidRDefault="00214FA2" w:rsidP="00530599">
            <w:pPr>
              <w:rPr>
                <w:rFonts w:ascii="TH SarabunPSK" w:hAnsi="TH SarabunPSK" w:cs="TH SarabunPSK"/>
                <w:spacing w:val="-8"/>
                <w:sz w:val="28"/>
              </w:rPr>
            </w:pPr>
          </w:p>
          <w:p w:rsidR="00214FA2" w:rsidRPr="007557DC" w:rsidRDefault="00214FA2" w:rsidP="00530599">
            <w:pPr>
              <w:rPr>
                <w:rFonts w:ascii="TH SarabunPSK" w:hAnsi="TH SarabunPSK" w:cs="TH SarabunPSK"/>
                <w:spacing w:val="-12"/>
                <w:sz w:val="28"/>
              </w:rPr>
            </w:pPr>
            <w:r w:rsidRPr="007557DC">
              <w:rPr>
                <w:rFonts w:ascii="TH SarabunPSK" w:hAnsi="TH SarabunPSK" w:cs="TH SarabunPSK"/>
                <w:spacing w:val="-8"/>
                <w:sz w:val="28"/>
              </w:rPr>
              <w:t xml:space="preserve">           =</w:t>
            </w:r>
            <w:r w:rsidRPr="007557D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8"/>
                <w:sz w:val="28"/>
              </w:rPr>
              <w:t>……………</w:t>
            </w:r>
            <w:r w:rsidRPr="007557D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</w:t>
            </w:r>
            <w:r w:rsidRPr="007557DC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Pr="007557DC">
              <w:rPr>
                <w:rFonts w:ascii="TH SarabunPSK" w:hAnsi="TH SarabunPSK" w:cs="TH SarabunPSK"/>
                <w:spacing w:val="-8"/>
                <w:sz w:val="28"/>
                <w:cs/>
              </w:rPr>
              <w:t>คะแนน</w:t>
            </w:r>
          </w:p>
          <w:p w:rsidR="00214FA2" w:rsidRPr="007557DC" w:rsidRDefault="00214FA2" w:rsidP="00530599">
            <w:pPr>
              <w:jc w:val="thaiDistribute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214FA2" w:rsidRPr="007557DC" w:rsidTr="00530599">
        <w:trPr>
          <w:trHeight w:hRule="exact" w:val="510"/>
        </w:trPr>
        <w:tc>
          <w:tcPr>
            <w:tcW w:w="5245" w:type="dxa"/>
            <w:tcBorders>
              <w:right w:val="single" w:sz="4" w:space="0" w:color="auto"/>
            </w:tcBorders>
          </w:tcPr>
          <w:p w:rsidR="00214FA2" w:rsidRPr="007557DC" w:rsidRDefault="00214FA2" w:rsidP="00530599">
            <w:pPr>
              <w:jc w:val="center"/>
              <w:rPr>
                <w:rFonts w:ascii="TH SarabunPSK" w:hAnsi="TH SarabunPSK" w:cs="TH SarabunPSK"/>
                <w:spacing w:val="-8"/>
              </w:rPr>
            </w:pPr>
            <w:r w:rsidRPr="007557DC">
              <w:rPr>
                <w:rFonts w:ascii="TH SarabunPSK" w:hAnsi="TH SarabunPSK" w:cs="TH SarabunPSK"/>
                <w:cs/>
              </w:rPr>
              <w:t>๒๕,๐๐๐</w:t>
            </w:r>
          </w:p>
        </w:tc>
        <w:tc>
          <w:tcPr>
            <w:tcW w:w="2584" w:type="dxa"/>
            <w:vMerge/>
            <w:tcBorders>
              <w:right w:val="single" w:sz="4" w:space="0" w:color="auto"/>
            </w:tcBorders>
            <w:vAlign w:val="bottom"/>
          </w:tcPr>
          <w:p w:rsidR="00214FA2" w:rsidRPr="007557DC" w:rsidRDefault="00214FA2" w:rsidP="00530599">
            <w:pPr>
              <w:jc w:val="center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</w:tr>
    </w:tbl>
    <w:p w:rsidR="00214FA2" w:rsidRPr="007557DC" w:rsidRDefault="00214FA2" w:rsidP="00214FA2">
      <w:pPr>
        <w:autoSpaceDE w:val="0"/>
        <w:autoSpaceDN w:val="0"/>
        <w:adjustRightInd w:val="0"/>
        <w:ind w:right="-99"/>
        <w:jc w:val="thaiDistribute"/>
        <w:rPr>
          <w:rFonts w:ascii="TH SarabunPSK" w:hAnsi="TH SarabunPSK" w:cs="TH SarabunPSK"/>
          <w:sz w:val="16"/>
          <w:szCs w:val="16"/>
        </w:rPr>
      </w:pPr>
    </w:p>
    <w:p w:rsidR="00214FA2" w:rsidRPr="007557DC" w:rsidRDefault="00214FA2" w:rsidP="00214FA2">
      <w:pPr>
        <w:rPr>
          <w:rFonts w:ascii="TH SarabunPSK" w:hAnsi="TH SarabunPSK" w:cs="TH SarabunPSK"/>
          <w:b/>
          <w:bCs/>
        </w:rPr>
      </w:pPr>
      <w:r w:rsidRPr="007557DC">
        <w:rPr>
          <w:rFonts w:ascii="TH SarabunPSK" w:hAnsi="TH SarabunPSK" w:cs="TH SarabunPSK" w:hint="cs"/>
          <w:b/>
          <w:bCs/>
          <w:cs/>
        </w:rPr>
        <w:t>ข้อมูลเงินสนับสนุนงานวิจัยและ</w:t>
      </w:r>
      <w:r w:rsidRPr="007557DC">
        <w:rPr>
          <w:rFonts w:ascii="TH SarabunPSK" w:hAnsi="TH SarabunPSK" w:cs="TH SarabunPSK"/>
          <w:b/>
          <w:bCs/>
          <w:cs/>
        </w:rPr>
        <w:t>รายการหลักฐาน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9497"/>
      </w:tblGrid>
      <w:tr w:rsidR="00214FA2" w:rsidRPr="007557DC" w:rsidTr="00214FA2">
        <w:trPr>
          <w:tblHeader/>
        </w:trPr>
        <w:tc>
          <w:tcPr>
            <w:tcW w:w="534" w:type="dxa"/>
            <w:shd w:val="clear" w:color="auto" w:fill="F2DBDB"/>
          </w:tcPr>
          <w:p w:rsidR="00214FA2" w:rsidRPr="007557DC" w:rsidRDefault="00214FA2" w:rsidP="00530599">
            <w:pPr>
              <w:jc w:val="center"/>
              <w:rPr>
                <w:rFonts w:ascii="TH SarabunPSK" w:hAnsi="TH SarabunPSK" w:cs="TH SarabunPSK"/>
              </w:rPr>
            </w:pPr>
            <w:r w:rsidRPr="007557DC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9497" w:type="dxa"/>
            <w:shd w:val="clear" w:color="auto" w:fill="F2DBDB"/>
          </w:tcPr>
          <w:p w:rsidR="00214FA2" w:rsidRPr="007557DC" w:rsidRDefault="00214FA2" w:rsidP="00530599">
            <w:pPr>
              <w:jc w:val="center"/>
              <w:rPr>
                <w:rFonts w:ascii="TH SarabunPSK" w:hAnsi="TH SarabunPSK" w:cs="TH SarabunPSK"/>
              </w:rPr>
            </w:pPr>
            <w:r w:rsidRPr="007557DC">
              <w:rPr>
                <w:rFonts w:ascii="TH SarabunPSK" w:hAnsi="TH SarabunPSK" w:cs="TH SarabunPSK"/>
                <w:cs/>
              </w:rPr>
              <w:t>รายการหลักฐาน</w:t>
            </w:r>
          </w:p>
        </w:tc>
      </w:tr>
      <w:tr w:rsidR="00214FA2" w:rsidRPr="007557DC" w:rsidTr="00214FA2">
        <w:tc>
          <w:tcPr>
            <w:tcW w:w="534" w:type="dxa"/>
          </w:tcPr>
          <w:p w:rsidR="00214FA2" w:rsidRPr="007557DC" w:rsidRDefault="00214FA2" w:rsidP="00530599">
            <w:pPr>
              <w:jc w:val="center"/>
              <w:rPr>
                <w:rFonts w:ascii="TH SarabunPSK" w:hAnsi="TH SarabunPSK" w:cs="TH SarabunPSK"/>
              </w:rPr>
            </w:pPr>
            <w:r w:rsidRPr="007557DC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9497" w:type="dxa"/>
          </w:tcPr>
          <w:p w:rsidR="00214FA2" w:rsidRDefault="00214FA2" w:rsidP="002724D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เรื่อง ............................................................................................................................................................</w:t>
            </w:r>
          </w:p>
          <w:p w:rsidR="00214FA2" w:rsidRPr="007557DC" w:rsidRDefault="00214FA2" w:rsidP="00214FA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ผู้วิจัย.........................................................วันรับทุน.................................................ทุน................................บาท</w:t>
            </w:r>
          </w:p>
        </w:tc>
      </w:tr>
      <w:tr w:rsidR="00214FA2" w:rsidRPr="007557DC" w:rsidTr="00214FA2">
        <w:tc>
          <w:tcPr>
            <w:tcW w:w="534" w:type="dxa"/>
          </w:tcPr>
          <w:p w:rsidR="00214FA2" w:rsidRPr="007557DC" w:rsidRDefault="00214FA2" w:rsidP="00530599">
            <w:pPr>
              <w:jc w:val="center"/>
              <w:rPr>
                <w:rFonts w:ascii="TH SarabunPSK" w:hAnsi="TH SarabunPSK" w:cs="TH SarabunPSK"/>
              </w:rPr>
            </w:pPr>
            <w:r w:rsidRPr="007557DC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9497" w:type="dxa"/>
          </w:tcPr>
          <w:p w:rsidR="00214FA2" w:rsidRDefault="00214FA2" w:rsidP="0053059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เรื่อง ............................................................................................................................................................</w:t>
            </w:r>
          </w:p>
          <w:p w:rsidR="00214FA2" w:rsidRPr="007557DC" w:rsidRDefault="00214FA2" w:rsidP="0053059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ผู้วิจัย.........................................................วันรับทุน.................................................ทุน................................บาท</w:t>
            </w:r>
          </w:p>
        </w:tc>
      </w:tr>
      <w:tr w:rsidR="00214FA2" w:rsidRPr="007557DC" w:rsidTr="00214FA2">
        <w:tc>
          <w:tcPr>
            <w:tcW w:w="534" w:type="dxa"/>
          </w:tcPr>
          <w:p w:rsidR="00214FA2" w:rsidRPr="007557DC" w:rsidRDefault="00214FA2" w:rsidP="00530599">
            <w:pPr>
              <w:jc w:val="center"/>
              <w:rPr>
                <w:rFonts w:ascii="TH SarabunPSK" w:hAnsi="TH SarabunPSK" w:cs="TH SarabunPSK"/>
              </w:rPr>
            </w:pPr>
            <w:r w:rsidRPr="007557DC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9497" w:type="dxa"/>
          </w:tcPr>
          <w:p w:rsidR="00214FA2" w:rsidRDefault="00214FA2" w:rsidP="0053059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เรื่อง ............................................................................................................................................................</w:t>
            </w:r>
          </w:p>
          <w:p w:rsidR="00214FA2" w:rsidRPr="007557DC" w:rsidRDefault="00214FA2" w:rsidP="0053059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ผู้วิจัย.........................................................วันรับทุน.................................................ทุน................................บาท</w:t>
            </w:r>
          </w:p>
        </w:tc>
      </w:tr>
      <w:tr w:rsidR="00214FA2" w:rsidRPr="007557DC" w:rsidTr="00214FA2">
        <w:tc>
          <w:tcPr>
            <w:tcW w:w="534" w:type="dxa"/>
          </w:tcPr>
          <w:p w:rsidR="00214FA2" w:rsidRPr="007557DC" w:rsidRDefault="00214FA2" w:rsidP="00530599">
            <w:pPr>
              <w:jc w:val="center"/>
              <w:rPr>
                <w:rFonts w:ascii="TH SarabunPSK" w:hAnsi="TH SarabunPSK" w:cs="TH SarabunPSK"/>
              </w:rPr>
            </w:pPr>
            <w:r w:rsidRPr="007557DC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9497" w:type="dxa"/>
          </w:tcPr>
          <w:p w:rsidR="00214FA2" w:rsidRPr="007557DC" w:rsidRDefault="00214FA2" w:rsidP="0053059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ฯลฯ</w:t>
            </w:r>
          </w:p>
        </w:tc>
      </w:tr>
    </w:tbl>
    <w:p w:rsidR="008316DC" w:rsidRPr="00DC6691" w:rsidRDefault="008316DC" w:rsidP="008316DC">
      <w:pPr>
        <w:rPr>
          <w:rFonts w:ascii="TH SarabunPSK" w:hAnsi="TH SarabunPSK" w:cs="TH SarabunPSK"/>
          <w:b/>
          <w:bCs/>
          <w:color w:val="0070C0"/>
        </w:rPr>
      </w:pPr>
      <w:r w:rsidRPr="00DC6691">
        <w:rPr>
          <w:rFonts w:ascii="TH SarabunPSK" w:hAnsi="TH SarabunPSK" w:cs="TH SarabunPSK"/>
          <w:b/>
          <w:bCs/>
          <w:color w:val="0070C0"/>
          <w:cs/>
        </w:rPr>
        <w:lastRenderedPageBreak/>
        <w:t>ตัวบ่งชี้ที่</w:t>
      </w:r>
      <w:r w:rsidRPr="00DC669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Pr="00DC6691">
        <w:rPr>
          <w:rFonts w:ascii="TH SarabunPSK" w:hAnsi="TH SarabunPSK" w:cs="TH SarabunPSK"/>
          <w:b/>
          <w:bCs/>
          <w:color w:val="0070C0"/>
          <w:cs/>
        </w:rPr>
        <w:t>๒</w:t>
      </w:r>
      <w:r w:rsidRPr="00DC6691">
        <w:rPr>
          <w:rFonts w:ascii="TH SarabunPSK" w:hAnsi="TH SarabunPSK" w:cs="TH SarabunPSK"/>
          <w:b/>
          <w:bCs/>
          <w:color w:val="0070C0"/>
        </w:rPr>
        <w:t>.</w:t>
      </w:r>
      <w:r w:rsidRPr="00DC6691">
        <w:rPr>
          <w:rFonts w:ascii="TH SarabunPSK" w:hAnsi="TH SarabunPSK" w:cs="TH SarabunPSK"/>
          <w:b/>
          <w:bCs/>
          <w:color w:val="0070C0"/>
          <w:cs/>
        </w:rPr>
        <w:t>๓</w:t>
      </w:r>
      <w:r w:rsidRPr="00DC669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DC6691">
        <w:rPr>
          <w:rFonts w:ascii="TH SarabunPSK" w:hAnsi="TH SarabunPSK" w:cs="TH SarabunPSK"/>
          <w:b/>
          <w:bCs/>
          <w:color w:val="0070C0"/>
          <w:cs/>
        </w:rPr>
        <w:t>ผลงานทางวิชาการของอาจารย์ประจำและนักวิจัย</w:t>
      </w:r>
    </w:p>
    <w:p w:rsidR="008316DC" w:rsidRPr="00DC6691" w:rsidRDefault="008316DC" w:rsidP="008316DC">
      <w:pPr>
        <w:rPr>
          <w:rFonts w:ascii="TH SarabunPSK" w:hAnsi="TH SarabunPSK" w:cs="TH SarabunPSK"/>
          <w:b/>
          <w:bCs/>
          <w:color w:val="0070C0"/>
        </w:rPr>
      </w:pPr>
    </w:p>
    <w:p w:rsidR="00214FA2" w:rsidRPr="007557DC" w:rsidRDefault="008316DC" w:rsidP="00214FA2">
      <w:pPr>
        <w:rPr>
          <w:rFonts w:ascii="TH SarabunPSK" w:hAnsi="TH SarabunPSK" w:cs="TH SarabunPSK"/>
        </w:rPr>
      </w:pPr>
      <w:r w:rsidRPr="00DC6691">
        <w:rPr>
          <w:rFonts w:ascii="TH SarabunPSK" w:hAnsi="TH SarabunPSK" w:cs="TH SarabunPSK" w:hint="cs"/>
          <w:color w:val="0070C0"/>
          <w:cs/>
        </w:rPr>
        <w:t xml:space="preserve"> </w:t>
      </w:r>
      <w:r w:rsidR="00214FA2" w:rsidRPr="007557DC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="00214FA2" w:rsidRPr="007557DC">
        <w:rPr>
          <w:rFonts w:ascii="TH SarabunPSK" w:hAnsi="TH SarabunPSK" w:cs="TH SarabunPSK"/>
          <w:b/>
          <w:bCs/>
        </w:rPr>
        <w:t xml:space="preserve"> </w:t>
      </w:r>
      <w:r w:rsidR="00214FA2" w:rsidRPr="007557DC">
        <w:rPr>
          <w:rFonts w:ascii="TH SarabunPSK" w:hAnsi="TH SarabunPSK" w:cs="TH SarabunPSK"/>
          <w:cs/>
        </w:rPr>
        <w:t>ผลลัพธ์</w:t>
      </w:r>
    </w:p>
    <w:p w:rsidR="00214FA2" w:rsidRPr="007557DC" w:rsidRDefault="00214FA2" w:rsidP="00214FA2">
      <w:pPr>
        <w:rPr>
          <w:rFonts w:ascii="TH SarabunPSK" w:hAnsi="TH SarabunPSK" w:cs="TH SarabunPSK"/>
          <w:sz w:val="16"/>
          <w:szCs w:val="16"/>
        </w:rPr>
      </w:pPr>
    </w:p>
    <w:p w:rsidR="00214FA2" w:rsidRPr="007557DC" w:rsidRDefault="00214FA2" w:rsidP="00214FA2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7557DC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214FA2" w:rsidRPr="007557DC" w:rsidRDefault="00214FA2" w:rsidP="00214FA2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  <w:r w:rsidRPr="007557DC">
        <w:rPr>
          <w:rFonts w:ascii="TH SarabunPSK" w:hAnsi="TH SarabunPSK" w:cs="TH SarabunPSK"/>
          <w:b/>
          <w:bCs/>
          <w:cs/>
        </w:rPr>
        <w:t>กลุ่มสาขาวิชามนุษยศาสตร์และสังคมศาสตร์</w:t>
      </w:r>
      <w:r w:rsidRPr="007557DC">
        <w:rPr>
          <w:rFonts w:ascii="TH SarabunPSK" w:hAnsi="TH SarabunPSK" w:cs="TH SarabunPSK"/>
          <w:cs/>
        </w:rPr>
        <w:t xml:space="preserve"> ร้อยละของผลรวมถ่วงน้ำหนักของผลงานทางวิชาการของอาจารย์ประจำและนักวิจัยที่กำหนดไว้เป็น</w:t>
      </w:r>
      <w:r w:rsidRPr="007557DC">
        <w:rPr>
          <w:rFonts w:ascii="TH SarabunPSK" w:hAnsi="TH SarabunPSK" w:cs="TH SarabunPSK"/>
          <w:u w:val="single"/>
          <w:cs/>
        </w:rPr>
        <w:t>คะแนนเต็ม</w:t>
      </w:r>
      <w:r w:rsidRPr="007557DC">
        <w:rPr>
          <w:rFonts w:ascii="TH SarabunPSK" w:hAnsi="TH SarabunPSK" w:cs="TH SarabunPSK"/>
          <w:u w:val="single"/>
        </w:rPr>
        <w:t xml:space="preserve"> </w:t>
      </w:r>
      <w:r w:rsidRPr="007557DC">
        <w:rPr>
          <w:rFonts w:ascii="TH SarabunPSK" w:hAnsi="TH SarabunPSK" w:cs="TH SarabunPSK"/>
          <w:u w:val="single"/>
          <w:cs/>
        </w:rPr>
        <w:t>๕</w:t>
      </w:r>
      <w:r w:rsidRPr="007557DC">
        <w:rPr>
          <w:rFonts w:ascii="TH SarabunPSK" w:hAnsi="TH SarabunPSK" w:cs="TH SarabunPSK"/>
          <w:u w:val="single"/>
        </w:rPr>
        <w:t xml:space="preserve"> = </w:t>
      </w:r>
      <w:r w:rsidRPr="007557DC">
        <w:rPr>
          <w:rFonts w:ascii="TH SarabunPSK" w:hAnsi="TH SarabunPSK" w:cs="TH SarabunPSK"/>
          <w:u w:val="single"/>
          <w:cs/>
        </w:rPr>
        <w:t>ร้อยละ</w:t>
      </w:r>
      <w:r w:rsidRPr="007557DC">
        <w:rPr>
          <w:rFonts w:ascii="TH SarabunPSK" w:hAnsi="TH SarabunPSK" w:cs="TH SarabunPSK"/>
          <w:u w:val="single"/>
        </w:rPr>
        <w:t xml:space="preserve"> </w:t>
      </w:r>
      <w:r w:rsidRPr="007557DC">
        <w:rPr>
          <w:rFonts w:ascii="TH SarabunPSK" w:hAnsi="TH SarabunPSK" w:cs="TH SarabunPSK"/>
          <w:u w:val="single"/>
          <w:cs/>
        </w:rPr>
        <w:t>๒๐</w:t>
      </w:r>
      <w:r w:rsidRPr="007557DC">
        <w:rPr>
          <w:rFonts w:ascii="TH SarabunPSK" w:hAnsi="TH SarabunPSK" w:cs="TH SarabunPSK"/>
          <w:u w:val="single"/>
        </w:rPr>
        <w:t xml:space="preserve"> </w:t>
      </w:r>
      <w:r w:rsidRPr="007557DC">
        <w:rPr>
          <w:rFonts w:ascii="TH SarabunPSK" w:hAnsi="TH SarabunPSK" w:cs="TH SarabunPSK"/>
          <w:u w:val="single"/>
          <w:cs/>
        </w:rPr>
        <w:t>ขึ้นไป</w:t>
      </w:r>
    </w:p>
    <w:tbl>
      <w:tblPr>
        <w:tblW w:w="75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3"/>
        <w:gridCol w:w="4794"/>
      </w:tblGrid>
      <w:tr w:rsidR="00214FA2" w:rsidRPr="007557DC" w:rsidTr="00530599">
        <w:trPr>
          <w:trHeight w:hRule="exact" w:val="534"/>
        </w:trPr>
        <w:tc>
          <w:tcPr>
            <w:tcW w:w="2713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214FA2" w:rsidRPr="007557DC" w:rsidRDefault="00214FA2" w:rsidP="00530599">
            <w:pPr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>
              <w:rPr>
                <w:rFonts w:ascii="TH SarabunPSK" w:hAnsi="TH SarabunPSK" w:cs="TH SarabunPSK"/>
              </w:rPr>
              <w:t>………………….</w:t>
            </w:r>
          </w:p>
        </w:tc>
        <w:tc>
          <w:tcPr>
            <w:tcW w:w="4794" w:type="dxa"/>
            <w:vMerge w:val="restart"/>
            <w:tcBorders>
              <w:right w:val="single" w:sz="4" w:space="0" w:color="auto"/>
            </w:tcBorders>
            <w:vAlign w:val="center"/>
          </w:tcPr>
          <w:p w:rsidR="00214FA2" w:rsidRPr="007557DC" w:rsidRDefault="00214FA2" w:rsidP="00214FA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7557DC">
              <w:rPr>
                <w:rFonts w:ascii="TH SarabunPSK" w:hAnsi="TH SarabunPSK" w:cs="TH SarabunPSK"/>
                <w:spacing w:val="-8"/>
                <w:sz w:val="28"/>
              </w:rPr>
              <w:t xml:space="preserve">     X</w:t>
            </w:r>
            <w:r w:rsidRPr="007557D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 </w:t>
            </w:r>
            <w:r w:rsidRPr="007557DC">
              <w:rPr>
                <w:rFonts w:ascii="TH SarabunPSK" w:eastAsia="CordiaNew" w:hAnsi="TH SarabunPSK" w:cs="TH SarabunPSK"/>
                <w:cs/>
              </w:rPr>
              <w:t>๑๐๐</w:t>
            </w:r>
            <w:r w:rsidRPr="007557DC">
              <w:rPr>
                <w:rFonts w:ascii="TH SarabunPSK" w:eastAsia="CordiaNew" w:hAnsi="TH SarabunPSK" w:cs="TH SarabunPSK"/>
              </w:rPr>
              <w:t xml:space="preserve">        =   </w:t>
            </w:r>
            <w:r w:rsidRPr="007557DC">
              <w:rPr>
                <w:rFonts w:ascii="TH SarabunPSK" w:hAnsi="TH SarabunPSK" w:cs="TH SarabunPSK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pacing w:val="-12"/>
                <w:sz w:val="28"/>
              </w:rPr>
              <w:t>…………………….</w:t>
            </w:r>
          </w:p>
        </w:tc>
      </w:tr>
      <w:tr w:rsidR="00214FA2" w:rsidRPr="007557DC" w:rsidTr="00530599">
        <w:trPr>
          <w:trHeight w:hRule="exact" w:val="510"/>
        </w:trPr>
        <w:tc>
          <w:tcPr>
            <w:tcW w:w="2713" w:type="dxa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214FA2" w:rsidRPr="007557DC" w:rsidRDefault="00214FA2" w:rsidP="00530599">
            <w:pPr>
              <w:jc w:val="center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>
              <w:rPr>
                <w:rFonts w:ascii="TH SarabunPSK" w:hAnsi="TH SarabunPSK" w:cs="TH SarabunPSK"/>
                <w:spacing w:val="-8"/>
                <w:sz w:val="28"/>
              </w:rPr>
              <w:t>……………………..</w:t>
            </w:r>
          </w:p>
        </w:tc>
        <w:tc>
          <w:tcPr>
            <w:tcW w:w="4794" w:type="dxa"/>
            <w:vMerge/>
            <w:tcBorders>
              <w:right w:val="single" w:sz="4" w:space="0" w:color="auto"/>
            </w:tcBorders>
          </w:tcPr>
          <w:p w:rsidR="00214FA2" w:rsidRPr="007557DC" w:rsidRDefault="00214FA2" w:rsidP="00530599">
            <w:pPr>
              <w:jc w:val="right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</w:tr>
    </w:tbl>
    <w:p w:rsidR="00214FA2" w:rsidRPr="007557DC" w:rsidRDefault="00214FA2" w:rsidP="00214FA2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sz w:val="16"/>
          <w:szCs w:val="16"/>
        </w:rPr>
      </w:pPr>
    </w:p>
    <w:p w:rsidR="00214FA2" w:rsidRPr="007557DC" w:rsidRDefault="00214FA2" w:rsidP="00214FA2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 w:rsidRPr="007557DC">
        <w:rPr>
          <w:rFonts w:ascii="TH SarabunPSK" w:hAnsi="TH SarabunPSK" w:cs="TH SarabunPSK"/>
          <w:cs/>
        </w:rPr>
        <w:t>แปลงค่าร้อยละที่คำนวณได้ในข้อ</w:t>
      </w:r>
      <w:r w:rsidRPr="007557DC">
        <w:rPr>
          <w:rFonts w:ascii="TH SarabunPSK" w:hAnsi="TH SarabunPSK" w:cs="TH SarabunPSK"/>
        </w:rPr>
        <w:t xml:space="preserve"> </w:t>
      </w:r>
      <w:r w:rsidRPr="007557DC">
        <w:rPr>
          <w:rFonts w:ascii="TH SarabunPSK" w:hAnsi="TH SarabunPSK" w:cs="TH SarabunPSK"/>
          <w:cs/>
        </w:rPr>
        <w:t>๑</w:t>
      </w:r>
      <w:r w:rsidRPr="007557DC">
        <w:rPr>
          <w:rFonts w:ascii="TH SarabunPSK" w:hAnsi="TH SarabunPSK" w:cs="TH SarabunPSK"/>
        </w:rPr>
        <w:t xml:space="preserve"> </w:t>
      </w:r>
      <w:r w:rsidRPr="007557DC">
        <w:rPr>
          <w:rFonts w:ascii="TH SarabunPSK" w:hAnsi="TH SarabunPSK" w:cs="TH SarabunPSK"/>
          <w:cs/>
        </w:rPr>
        <w:t>เทียบกับคะแนนเต็ม</w:t>
      </w:r>
      <w:r w:rsidRPr="007557DC">
        <w:rPr>
          <w:rFonts w:ascii="TH SarabunPSK" w:hAnsi="TH SarabunPSK" w:cs="TH SarabunPSK"/>
        </w:rPr>
        <w:t xml:space="preserve"> </w:t>
      </w:r>
      <w:r w:rsidRPr="007557DC">
        <w:rPr>
          <w:rFonts w:ascii="TH SarabunPSK" w:hAnsi="TH SarabunPSK" w:cs="TH SarabunPSK"/>
          <w:cs/>
        </w:rPr>
        <w:t>๕</w:t>
      </w:r>
    </w:p>
    <w:p w:rsidR="00214FA2" w:rsidRPr="007557DC" w:rsidRDefault="00214FA2" w:rsidP="00214FA2">
      <w:pPr>
        <w:ind w:right="112"/>
        <w:rPr>
          <w:rFonts w:ascii="TH SarabunPSK" w:hAnsi="TH SarabunPSK" w:cs="TH SarabunPSK"/>
          <w:spacing w:val="-8"/>
          <w:sz w:val="16"/>
          <w:szCs w:val="16"/>
          <w:u w:val="single"/>
        </w:rPr>
      </w:pPr>
    </w:p>
    <w:tbl>
      <w:tblPr>
        <w:tblW w:w="75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3"/>
        <w:gridCol w:w="4794"/>
      </w:tblGrid>
      <w:tr w:rsidR="00214FA2" w:rsidRPr="007557DC" w:rsidTr="00530599">
        <w:trPr>
          <w:trHeight w:hRule="exact" w:val="534"/>
        </w:trPr>
        <w:tc>
          <w:tcPr>
            <w:tcW w:w="2713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214FA2" w:rsidRPr="007557DC" w:rsidRDefault="00214FA2" w:rsidP="00530599">
            <w:pPr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>
              <w:rPr>
                <w:rFonts w:ascii="TH SarabunPSK" w:hAnsi="TH SarabunPSK" w:cs="TH SarabunPSK"/>
                <w:spacing w:val="-12"/>
                <w:sz w:val="28"/>
              </w:rPr>
              <w:t>……………………….</w:t>
            </w:r>
          </w:p>
        </w:tc>
        <w:tc>
          <w:tcPr>
            <w:tcW w:w="4794" w:type="dxa"/>
            <w:vMerge w:val="restart"/>
            <w:tcBorders>
              <w:right w:val="single" w:sz="4" w:space="0" w:color="auto"/>
            </w:tcBorders>
            <w:vAlign w:val="center"/>
          </w:tcPr>
          <w:p w:rsidR="00214FA2" w:rsidRPr="007557DC" w:rsidRDefault="00214FA2" w:rsidP="00214FA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7557DC">
              <w:rPr>
                <w:rFonts w:ascii="TH SarabunPSK" w:hAnsi="TH SarabunPSK" w:cs="TH SarabunPSK"/>
                <w:spacing w:val="-8"/>
                <w:sz w:val="28"/>
              </w:rPr>
              <w:t xml:space="preserve">     X</w:t>
            </w:r>
            <w:r w:rsidRPr="007557D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 ๕</w:t>
            </w:r>
            <w:r w:rsidRPr="007557DC">
              <w:rPr>
                <w:rFonts w:ascii="TH SarabunPSK" w:eastAsia="CordiaNew" w:hAnsi="TH SarabunPSK" w:cs="TH SarabunPSK"/>
              </w:rPr>
              <w:t xml:space="preserve">        =   </w:t>
            </w:r>
            <w:r>
              <w:rPr>
                <w:rFonts w:ascii="TH SarabunPSK" w:eastAsia="CordiaNew" w:hAnsi="TH SarabunPSK" w:cs="TH SarabunPSK"/>
              </w:rPr>
              <w:t>…………………..</w:t>
            </w:r>
            <w:r w:rsidRPr="007557DC">
              <w:rPr>
                <w:rFonts w:ascii="TH SarabunPSK" w:eastAsia="CordiaNew" w:hAnsi="TH SarabunPSK" w:cs="TH SarabunPSK"/>
                <w:cs/>
              </w:rPr>
              <w:t xml:space="preserve">  คะแนน</w:t>
            </w:r>
            <w:r w:rsidRPr="007557DC">
              <w:rPr>
                <w:rFonts w:ascii="TH SarabunPSK" w:hAnsi="TH SarabunPSK" w:cs="TH SarabunPSK"/>
                <w:spacing w:val="-12"/>
                <w:sz w:val="28"/>
                <w:cs/>
              </w:rPr>
              <w:t xml:space="preserve"> </w:t>
            </w:r>
          </w:p>
        </w:tc>
      </w:tr>
      <w:tr w:rsidR="00214FA2" w:rsidRPr="007557DC" w:rsidTr="00530599">
        <w:trPr>
          <w:trHeight w:hRule="exact" w:val="510"/>
        </w:trPr>
        <w:tc>
          <w:tcPr>
            <w:tcW w:w="2713" w:type="dxa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214FA2" w:rsidRPr="007557DC" w:rsidRDefault="00214FA2" w:rsidP="00530599">
            <w:pPr>
              <w:jc w:val="center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7557DC">
              <w:rPr>
                <w:rFonts w:ascii="TH SarabunPSK" w:hAnsi="TH SarabunPSK" w:cs="TH SarabunPSK"/>
                <w:spacing w:val="-8"/>
                <w:sz w:val="28"/>
                <w:cs/>
              </w:rPr>
              <w:t>๒๐</w:t>
            </w:r>
          </w:p>
        </w:tc>
        <w:tc>
          <w:tcPr>
            <w:tcW w:w="4794" w:type="dxa"/>
            <w:vMerge/>
            <w:tcBorders>
              <w:right w:val="single" w:sz="4" w:space="0" w:color="auto"/>
            </w:tcBorders>
          </w:tcPr>
          <w:p w:rsidR="00214FA2" w:rsidRPr="007557DC" w:rsidRDefault="00214FA2" w:rsidP="00530599">
            <w:pPr>
              <w:jc w:val="right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</w:tr>
    </w:tbl>
    <w:p w:rsidR="00214FA2" w:rsidRPr="007557DC" w:rsidRDefault="00214FA2" w:rsidP="00214FA2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16"/>
          <w:szCs w:val="16"/>
        </w:rPr>
      </w:pPr>
    </w:p>
    <w:p w:rsidR="008316DC" w:rsidRDefault="008316DC" w:rsidP="008316DC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  <w:color w:val="0070C0"/>
        </w:rPr>
      </w:pPr>
    </w:p>
    <w:tbl>
      <w:tblPr>
        <w:tblStyle w:val="a6"/>
        <w:tblW w:w="0" w:type="auto"/>
        <w:tblInd w:w="-142" w:type="dxa"/>
        <w:tblLook w:val="04A0"/>
      </w:tblPr>
      <w:tblGrid>
        <w:gridCol w:w="1772"/>
        <w:gridCol w:w="2516"/>
        <w:gridCol w:w="2631"/>
        <w:gridCol w:w="1326"/>
        <w:gridCol w:w="1281"/>
      </w:tblGrid>
      <w:tr w:rsidR="008316DC" w:rsidRPr="00DC6691" w:rsidTr="00530599">
        <w:trPr>
          <w:tblHeader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0070C0"/>
                <w:cs/>
              </w:rPr>
            </w:pPr>
            <w:r w:rsidRPr="00DC6691">
              <w:rPr>
                <w:rFonts w:ascii="TH SarabunPSK" w:hAnsi="TH SarabunPSK" w:cs="TH SarabunPSK" w:hint="cs"/>
                <w:b/>
                <w:bCs/>
                <w:color w:val="0070C0"/>
                <w:cs/>
              </w:rPr>
              <w:t>ผู้วิจัย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right="-29"/>
              <w:rPr>
                <w:rFonts w:ascii="TH SarabunPSK" w:hAnsi="TH SarabunPSK" w:cs="TH SarabunPSK"/>
                <w:b/>
                <w:bCs/>
                <w:color w:val="0070C0"/>
                <w:cs/>
              </w:rPr>
            </w:pPr>
            <w:r w:rsidRPr="00DC6691">
              <w:rPr>
                <w:rFonts w:ascii="TH SarabunPSK" w:hAnsi="TH SarabunPSK" w:cs="TH SarabunPSK" w:hint="cs"/>
                <w:b/>
                <w:bCs/>
                <w:color w:val="0070C0"/>
                <w:cs/>
              </w:rPr>
              <w:t>บทความ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right="-76"/>
              <w:rPr>
                <w:rFonts w:ascii="TH SarabunPSK" w:hAnsi="TH SarabunPSK" w:cs="TH SarabunPSK"/>
                <w:b/>
                <w:bCs/>
                <w:color w:val="0070C0"/>
              </w:rPr>
            </w:pPr>
            <w:r w:rsidRPr="00DC6691">
              <w:rPr>
                <w:rFonts w:ascii="TH SarabunPSK" w:hAnsi="TH SarabunPSK" w:cs="TH SarabunPSK"/>
                <w:b/>
                <w:bCs/>
                <w:color w:val="0070C0"/>
                <w:cs/>
              </w:rPr>
              <w:t>การประชุม/ วารสารทางวิชาการ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right="-123"/>
              <w:rPr>
                <w:rFonts w:ascii="TH SarabunPSK" w:hAnsi="TH SarabunPSK" w:cs="TH SarabunPSK"/>
                <w:b/>
                <w:bCs/>
                <w:color w:val="0070C0"/>
              </w:rPr>
            </w:pPr>
            <w:r w:rsidRPr="00DC6691">
              <w:rPr>
                <w:rFonts w:ascii="TH SarabunPSK" w:hAnsi="TH SarabunPSK" w:cs="TH SarabunPSK"/>
                <w:b/>
                <w:bCs/>
                <w:color w:val="0070C0"/>
                <w:cs/>
              </w:rPr>
              <w:t>ปีที่ตีพิมพ์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right="-123"/>
              <w:rPr>
                <w:rFonts w:ascii="TH SarabunPSK" w:hAnsi="TH SarabunPSK" w:cs="TH SarabunPSK"/>
                <w:b/>
                <w:bCs/>
                <w:color w:val="0070C0"/>
                <w:cs/>
              </w:rPr>
            </w:pPr>
            <w:r w:rsidRPr="00DC6691">
              <w:rPr>
                <w:rFonts w:ascii="TH SarabunPSK" w:hAnsi="TH SarabunPSK" w:cs="TH SarabunPSK" w:hint="cs"/>
                <w:b/>
                <w:bCs/>
                <w:color w:val="0070C0"/>
                <w:cs/>
              </w:rPr>
              <w:t>ค่าน้ำหนัก</w:t>
            </w:r>
          </w:p>
        </w:tc>
      </w:tr>
      <w:tr w:rsidR="008316DC" w:rsidRPr="00DC6691" w:rsidTr="00530599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</w:tr>
      <w:tr w:rsidR="008316DC" w:rsidRPr="00DC6691" w:rsidTr="00530599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</w:tr>
      <w:tr w:rsidR="008316DC" w:rsidRPr="00DC6691" w:rsidTr="00530599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</w:tr>
      <w:tr w:rsidR="008316DC" w:rsidRPr="00DC6691" w:rsidTr="00530599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</w:tr>
      <w:tr w:rsidR="008316DC" w:rsidRPr="00DC6691" w:rsidTr="00530599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</w:tr>
    </w:tbl>
    <w:p w:rsidR="008316DC" w:rsidRPr="00DC6691" w:rsidRDefault="008316DC" w:rsidP="008316DC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b/>
          <w:bCs/>
          <w:color w:val="0070C0"/>
        </w:rPr>
      </w:pPr>
    </w:p>
    <w:p w:rsidR="008316DC" w:rsidRPr="00DC6691" w:rsidRDefault="008316DC" w:rsidP="008316DC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b/>
          <w:bCs/>
          <w:color w:val="0070C0"/>
        </w:rPr>
      </w:pPr>
      <w:r w:rsidRPr="00DC6691">
        <w:rPr>
          <w:rFonts w:ascii="TH SarabunPSK" w:hAnsi="TH SarabunPSK" w:cs="TH SarabunPSK"/>
          <w:b/>
          <w:bCs/>
          <w:color w:val="0070C0"/>
          <w:cs/>
        </w:rPr>
        <w:t>อาจารย์ที่ประเมินตำแหน่งทางวิชาการ (</w:t>
      </w:r>
      <w:proofErr w:type="spellStart"/>
      <w:r w:rsidRPr="00DC6691">
        <w:rPr>
          <w:rFonts w:ascii="TH SarabunPSK" w:hAnsi="TH SarabunPSK" w:cs="TH SarabunPSK"/>
          <w:b/>
          <w:bCs/>
          <w:color w:val="0070C0"/>
          <w:cs/>
        </w:rPr>
        <w:t>ตศ.</w:t>
      </w:r>
      <w:proofErr w:type="spellEnd"/>
      <w:r w:rsidRPr="00DC6691">
        <w:rPr>
          <w:rFonts w:ascii="TH SarabunPSK" w:hAnsi="TH SarabunPSK" w:cs="TH SarabunPSK"/>
          <w:b/>
          <w:bCs/>
          <w:color w:val="0070C0"/>
        </w:rPr>
        <w:t xml:space="preserve">, </w:t>
      </w:r>
      <w:proofErr w:type="spellStart"/>
      <w:r w:rsidRPr="00DC6691">
        <w:rPr>
          <w:rFonts w:ascii="TH SarabunPSK" w:hAnsi="TH SarabunPSK" w:cs="TH SarabunPSK"/>
          <w:b/>
          <w:bCs/>
          <w:color w:val="0070C0"/>
          <w:cs/>
        </w:rPr>
        <w:t>นว.</w:t>
      </w:r>
      <w:proofErr w:type="spellEnd"/>
      <w:r w:rsidRPr="00DC6691">
        <w:rPr>
          <w:rFonts w:ascii="TH SarabunPSK" w:hAnsi="TH SarabunPSK" w:cs="TH SarabunPSK"/>
          <w:b/>
          <w:bCs/>
          <w:color w:val="0070C0"/>
        </w:rPr>
        <w:t xml:space="preserve">, </w:t>
      </w:r>
      <w:proofErr w:type="spellStart"/>
      <w:r w:rsidRPr="00DC6691">
        <w:rPr>
          <w:rFonts w:ascii="TH SarabunPSK" w:hAnsi="TH SarabunPSK" w:cs="TH SarabunPSK"/>
          <w:b/>
          <w:bCs/>
          <w:color w:val="0070C0"/>
          <w:cs/>
        </w:rPr>
        <w:t>สค.</w:t>
      </w:r>
      <w:proofErr w:type="spellEnd"/>
      <w:r w:rsidRPr="00DC6691">
        <w:rPr>
          <w:rFonts w:ascii="TH SarabunPSK" w:hAnsi="TH SarabunPSK" w:cs="TH SarabunPSK"/>
          <w:b/>
          <w:bCs/>
          <w:color w:val="0070C0"/>
          <w:cs/>
        </w:rPr>
        <w:t xml:space="preserve"> และ </w:t>
      </w:r>
      <w:proofErr w:type="spellStart"/>
      <w:r w:rsidRPr="00DC6691">
        <w:rPr>
          <w:rFonts w:ascii="TH SarabunPSK" w:hAnsi="TH SarabunPSK" w:cs="TH SarabunPSK"/>
          <w:b/>
          <w:bCs/>
          <w:color w:val="0070C0"/>
          <w:cs/>
        </w:rPr>
        <w:t>ศบ</w:t>
      </w:r>
      <w:proofErr w:type="spellEnd"/>
      <w:r w:rsidRPr="00DC6691">
        <w:rPr>
          <w:rFonts w:ascii="TH SarabunPSK" w:hAnsi="TH SarabunPSK" w:cs="TH SarabunPSK"/>
          <w:b/>
          <w:bCs/>
          <w:color w:val="0070C0"/>
          <w:cs/>
        </w:rPr>
        <w:t>ศ.)</w:t>
      </w:r>
    </w:p>
    <w:tbl>
      <w:tblPr>
        <w:tblStyle w:val="a6"/>
        <w:tblW w:w="0" w:type="auto"/>
        <w:tblInd w:w="-142" w:type="dxa"/>
        <w:tblLook w:val="04A0"/>
      </w:tblPr>
      <w:tblGrid>
        <w:gridCol w:w="1951"/>
        <w:gridCol w:w="5103"/>
        <w:gridCol w:w="1276"/>
        <w:gridCol w:w="1134"/>
      </w:tblGrid>
      <w:tr w:rsidR="008316DC" w:rsidRPr="00DC6691" w:rsidTr="00530599">
        <w:trPr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0070C0"/>
              </w:rPr>
            </w:pPr>
            <w:r w:rsidRPr="00DC6691">
              <w:rPr>
                <w:rFonts w:ascii="TH SarabunPSK" w:hAnsi="TH SarabunPSK" w:cs="TH SarabunPSK"/>
                <w:b/>
                <w:bCs/>
                <w:color w:val="0070C0"/>
                <w:cs/>
              </w:rPr>
              <w:t>อาจารย์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0070C0"/>
              </w:rPr>
            </w:pPr>
            <w:r w:rsidRPr="00DC6691">
              <w:rPr>
                <w:rFonts w:ascii="TH SarabunPSK" w:hAnsi="TH SarabunPSK" w:cs="TH SarabunPSK"/>
                <w:b/>
                <w:bCs/>
                <w:color w:val="0070C0"/>
                <w:cs/>
              </w:rPr>
              <w:t>ชื่อผลงานทางวิชาการ/งานสร้างสรรค์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left="-108" w:right="-123"/>
              <w:jc w:val="center"/>
              <w:rPr>
                <w:rFonts w:ascii="TH SarabunPSK" w:hAnsi="TH SarabunPSK" w:cs="TH SarabunPSK"/>
                <w:b/>
                <w:bCs/>
                <w:color w:val="0070C0"/>
              </w:rPr>
            </w:pPr>
            <w:r w:rsidRPr="00DC6691">
              <w:rPr>
                <w:rFonts w:ascii="TH SarabunPSK" w:hAnsi="TH SarabunPSK" w:cs="TH SarabunPSK"/>
                <w:b/>
                <w:bCs/>
                <w:color w:val="0070C0"/>
                <w:cs/>
              </w:rPr>
              <w:t>ปีที่นำเสนอผลงาน/ ปีที่ตีพิมพ์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left="-108" w:right="-123"/>
              <w:jc w:val="center"/>
              <w:rPr>
                <w:rFonts w:ascii="TH SarabunPSK" w:hAnsi="TH SarabunPSK" w:cs="TH SarabunPSK"/>
                <w:b/>
                <w:bCs/>
                <w:color w:val="0070C0"/>
                <w:cs/>
              </w:rPr>
            </w:pPr>
            <w:r w:rsidRPr="00DC6691">
              <w:rPr>
                <w:rFonts w:ascii="TH SarabunPSK" w:hAnsi="TH SarabunPSK" w:cs="TH SarabunPSK" w:hint="cs"/>
                <w:b/>
                <w:bCs/>
                <w:color w:val="0070C0"/>
                <w:cs/>
              </w:rPr>
              <w:t>ค่าน้ำหนัก</w:t>
            </w:r>
          </w:p>
        </w:tc>
      </w:tr>
      <w:tr w:rsidR="008316DC" w:rsidRPr="00DC6691" w:rsidTr="0053059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</w:tr>
      <w:tr w:rsidR="008316DC" w:rsidRPr="00DC6691" w:rsidTr="0053059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</w:tr>
      <w:tr w:rsidR="008316DC" w:rsidRPr="00DC6691" w:rsidTr="0053059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</w:tr>
      <w:tr w:rsidR="008316DC" w:rsidRPr="00DC6691" w:rsidTr="0053059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</w:tr>
    </w:tbl>
    <w:p w:rsidR="008316DC" w:rsidRPr="00DC6691" w:rsidRDefault="008316DC" w:rsidP="008316DC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b/>
          <w:bCs/>
          <w:color w:val="0070C0"/>
        </w:rPr>
      </w:pPr>
    </w:p>
    <w:p w:rsidR="007B7B6E" w:rsidRPr="00C878F1" w:rsidRDefault="00C85206" w:rsidP="008316DC">
      <w:pPr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lastRenderedPageBreak/>
        <w:t>องค์ประกอบที่</w:t>
      </w:r>
      <w:r w:rsidR="005267DA">
        <w:rPr>
          <w:rFonts w:ascii="TH SarabunPSK" w:hAnsi="TH SarabunPSK" w:cs="TH SarabunPSK" w:hint="cs"/>
          <w:b/>
          <w:bCs/>
          <w: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๓</w:t>
      </w:r>
      <w:r w:rsidR="005267DA">
        <w:rPr>
          <w:rFonts w:ascii="TH SarabunPSK" w:hAnsi="TH SarabunPSK" w:cs="TH SarabunPSK" w:hint="cs"/>
          <w:b/>
          <w:bCs/>
          <w: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การบริการวิชาการ</w:t>
      </w:r>
    </w:p>
    <w:p w:rsidR="008B1E6C" w:rsidRPr="00C878F1" w:rsidRDefault="008B1E6C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C85206" w:rsidRPr="00C878F1" w:rsidRDefault="00C85206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ตัวบ่งชี้ที่</w:t>
      </w:r>
      <w:r w:rsidR="00BE0DB6">
        <w:rPr>
          <w:rFonts w:ascii="TH SarabunPSK" w:hAnsi="TH SarabunPSK" w:cs="TH SarabunPSK" w:hint="cs"/>
          <w:b/>
          <w:bCs/>
          <w: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๓</w:t>
      </w:r>
      <w:r w:rsidRPr="00C878F1">
        <w:rPr>
          <w:rFonts w:ascii="TH SarabunPSK" w:hAnsi="TH SarabunPSK" w:cs="TH SarabunPSK"/>
          <w:b/>
          <w:bCs/>
        </w:rPr>
        <w:t>.</w:t>
      </w:r>
      <w:r w:rsidRPr="00C878F1">
        <w:rPr>
          <w:rFonts w:ascii="TH SarabunPSK" w:hAnsi="TH SarabunPSK" w:cs="TH SarabunPSK"/>
          <w:b/>
          <w:bCs/>
          <w:cs/>
        </w:rPr>
        <w:t>๑</w:t>
      </w:r>
      <w:r w:rsidR="00BE0DB6">
        <w:rPr>
          <w:rFonts w:ascii="TH SarabunPSK" w:hAnsi="TH SarabunPSK" w:cs="TH SarabunPSK" w:hint="cs"/>
          <w:b/>
          <w:bCs/>
          <w: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การบริการวิชาการแก่สังคม</w:t>
      </w:r>
      <w:r w:rsidRPr="00C878F1">
        <w:rPr>
          <w:rFonts w:ascii="TH SarabunPSK" w:hAnsi="TH SarabunPSK" w:cs="TH SarabunPSK" w:hint="cs"/>
          <w:b/>
          <w:bCs/>
          <w:cs/>
        </w:rPr>
        <w:t>ระดับคณะ</w:t>
      </w:r>
    </w:p>
    <w:tbl>
      <w:tblPr>
        <w:tblStyle w:val="a6"/>
        <w:tblW w:w="9322" w:type="dxa"/>
        <w:tblLook w:val="04A0"/>
      </w:tblPr>
      <w:tblGrid>
        <w:gridCol w:w="4786"/>
        <w:gridCol w:w="843"/>
        <w:gridCol w:w="1000"/>
        <w:gridCol w:w="2693"/>
      </w:tblGrid>
      <w:tr w:rsidR="00C85206" w:rsidRPr="00C878F1" w:rsidTr="004757C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C85206" w:rsidRPr="00C878F1" w:rsidTr="004757C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จัดทำแผนการบริการวิชาการปะจำปีที่สอดคล้องกับความต้องการของสังคมและกำหนดตัวบ่งชี้วัดความสำเร็จในระดับแผนและโครงการบริการวิชาการแก่สังคมและเสนอกรรมการประจำคณะเพื่อพิจารณาอนุมัต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4757C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โครงการบริการวิชาการแก่สังคมตามแผน มีการจัดทำแผนการใช้ประโยชน์จากการบริการวิชาการเพื่อให้เกิดผลต่อการพัฒนานักศึกษา ชุมชน หรือ สังคม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4757C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โครงการบริการวิชาการแก่สังคมในข้อ ๑ อย่างน้อยต้องมีโครงการที่บริการแบบให้เปล่า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4757C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ประเมินความสำเร็จตามตัวบ่งชี้ของแผนและโครงการบริการวิชาการแก่สังคมในข้อ ๑ และนำเสนอกรรมการประจำคณะเพื่อพิจารณา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4757C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นำผลการประเมินจากข้อ ๔ มาปรับปรุงพัฒนาการให้บริการวิชาการแก่สังคม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4757C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๖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คณะมีส่วนร่วมในการบริการวิชาการแก่สังคมในระดับสถาบัน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7B7B6E" w:rsidRPr="00C878F1" w:rsidRDefault="007B7B6E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C85206" w:rsidRPr="00C878F1" w:rsidRDefault="00C85206">
      <w:pPr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</w:rPr>
        <w:br w:type="page"/>
      </w:r>
    </w:p>
    <w:p w:rsidR="00C85206" w:rsidRPr="00C878F1" w:rsidRDefault="00C85206" w:rsidP="00C8520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lastRenderedPageBreak/>
        <w:t>ตัวบ่งชี้ที่</w:t>
      </w:r>
      <w:r w:rsidRPr="00C878F1">
        <w:rPr>
          <w:rFonts w:ascii="TH SarabunPSK" w:hAnsi="TH SarabunPSK" w:cs="TH SarabunPSK" w:hint="cs"/>
          <w:b/>
          <w:bCs/>
          <w: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๓</w:t>
      </w:r>
      <w:r w:rsidRPr="00C878F1">
        <w:rPr>
          <w:rFonts w:ascii="TH SarabunPSK" w:hAnsi="TH SarabunPSK" w:cs="TH SarabunPSK"/>
          <w:b/>
          <w:bCs/>
        </w:rPr>
        <w:t>.</w:t>
      </w:r>
      <w:r w:rsidRPr="00C878F1">
        <w:rPr>
          <w:rFonts w:ascii="TH SarabunPSK" w:hAnsi="TH SarabunPSK" w:cs="TH SarabunPSK"/>
          <w:b/>
          <w:bCs/>
          <w:cs/>
        </w:rPr>
        <w:t>๒</w:t>
      </w:r>
      <w:r w:rsidRPr="00C878F1">
        <w:rPr>
          <w:rFonts w:ascii="TH SarabunPSK" w:hAnsi="TH SarabunPSK" w:cs="TH SarabunPSK" w:hint="cs"/>
          <w:b/>
          <w:bCs/>
          <w:cs/>
        </w:rPr>
        <w:t xml:space="preserve">  </w:t>
      </w:r>
      <w:r w:rsidRPr="00C878F1">
        <w:rPr>
          <w:rFonts w:ascii="TH SarabunPSK" w:hAnsi="TH SarabunPSK" w:cs="TH SarabunPSK"/>
          <w:b/>
          <w:bCs/>
          <w:cs/>
        </w:rPr>
        <w:t>การบริการวิชาการแก่สังคม</w:t>
      </w:r>
      <w:r w:rsidRPr="00C878F1">
        <w:rPr>
          <w:rFonts w:ascii="TH SarabunPSK" w:hAnsi="TH SarabunPSK" w:cs="TH SarabunPSK" w:hint="cs"/>
          <w:b/>
          <w:bCs/>
          <w:cs/>
        </w:rPr>
        <w:t>ระดับสถาบัน</w:t>
      </w:r>
    </w:p>
    <w:tbl>
      <w:tblPr>
        <w:tblStyle w:val="a6"/>
        <w:tblW w:w="9322" w:type="dxa"/>
        <w:tblLook w:val="04A0"/>
      </w:tblPr>
      <w:tblGrid>
        <w:gridCol w:w="4786"/>
        <w:gridCol w:w="843"/>
        <w:gridCol w:w="1000"/>
        <w:gridCol w:w="2693"/>
      </w:tblGrid>
      <w:tr w:rsidR="00C85206" w:rsidRPr="00C878F1" w:rsidTr="004757C8">
        <w:trPr>
          <w:tblHeader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C85206" w:rsidRPr="00C878F1" w:rsidTr="00BE422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/>
                <w:cs/>
              </w:rPr>
              <w:t>กำหนดชุมชนหรือองค์การเป้าหมายของการให้บริการทางวิชาการแก่สังคมโดยมีความร่วมมือระหว่างคณะหรือหน่วยงานเทียบเท่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BE422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 w:rsidP="00C85206">
            <w:pPr>
              <w:tabs>
                <w:tab w:val="left" w:pos="1072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/>
                <w:cs/>
              </w:rPr>
              <w:t>จัดทำแผนบริการวิชาการโดยมีส่วนร่วมจากชุมชนหรือองค์การเป้าหมายที่กำหนดในข้อ๑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BE422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 w:rsidP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/>
                <w:cs/>
              </w:rPr>
              <w:t>ชุมชนหรือองค์การเป้าหมายได้รับการพัฒนาและมีความเข้มแข็งที่มีหลักฐานที่ปรากฏชัดเจน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BE422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/>
                <w:cs/>
              </w:rPr>
              <w:t>ชุมชนหรือองค์การเป้าหมายดำเนินการพัฒนาตนเองอย่างต่อเนื่อง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BE422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/>
                <w:cs/>
              </w:rPr>
              <w:t>สถาบันสามารถสร้างเครือข่ายความร่วมมือกับหน่วยงานภายนอกในการพัฒนาชุมชนหรือองค์การเป้าหมาย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BE422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๖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/>
                <w:cs/>
              </w:rPr>
              <w:t>ทุกคณะมีส่วนร่วมในการดำเนินการตามแผนบริการทางวิชาการแก่สังคมของสถาบันตามข้อ๒โดยมีจำนวนอาจารย์เข้าร่วมไม่น้อยกว่าร้อยละ๕ของอาจารย์ทั้งหมดของสถาบันทั้งนี้ต้องมีอาจารย์มาจากทุกคณ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C85206" w:rsidRPr="00C878F1" w:rsidRDefault="00C85206" w:rsidP="00C8520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C85206" w:rsidRPr="00C878F1" w:rsidRDefault="00C85206">
      <w:pPr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</w:rPr>
        <w:br w:type="page"/>
      </w:r>
    </w:p>
    <w:p w:rsidR="007B7B6E" w:rsidRPr="00C878F1" w:rsidRDefault="00C85206" w:rsidP="00C85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right="-46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lastRenderedPageBreak/>
        <w:t>องค์ประกอบที่</w:t>
      </w:r>
      <w:r w:rsidR="00BE0DB6">
        <w:rPr>
          <w:rFonts w:ascii="TH SarabunPSK" w:hAnsi="TH SarabunPSK" w:cs="TH SarabunPSK" w:hint="cs"/>
          <w:b/>
          <w:bCs/>
          <w: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๔</w:t>
      </w:r>
      <w:r w:rsidR="00BE0DB6">
        <w:rPr>
          <w:rFonts w:ascii="TH SarabunPSK" w:hAnsi="TH SarabunPSK" w:cs="TH SarabunPSK" w:hint="cs"/>
          <w:b/>
          <w:bCs/>
          <w: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การทำนุบำรุงศิลปะและวัฒนธรรม</w:t>
      </w:r>
    </w:p>
    <w:p w:rsidR="004757C8" w:rsidRPr="00C878F1" w:rsidRDefault="004757C8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C85206" w:rsidRPr="00C878F1" w:rsidRDefault="00C85206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ตัวบ่งชี้ที่</w:t>
      </w:r>
      <w:r w:rsidR="008B1E6C" w:rsidRPr="00C878F1">
        <w:rPr>
          <w:rFonts w:ascii="TH SarabunPSK" w:hAnsi="TH SarabunPSK" w:cs="TH SarabunPSK" w:hint="cs"/>
          <w:b/>
          <w:bCs/>
          <w: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๔</w:t>
      </w:r>
      <w:r w:rsidRPr="00C878F1">
        <w:rPr>
          <w:rFonts w:ascii="TH SarabunPSK" w:hAnsi="TH SarabunPSK" w:cs="TH SarabunPSK"/>
          <w:b/>
          <w:bCs/>
        </w:rPr>
        <w:t>.</w:t>
      </w:r>
      <w:r w:rsidRPr="00C878F1">
        <w:rPr>
          <w:rFonts w:ascii="TH SarabunPSK" w:hAnsi="TH SarabunPSK" w:cs="TH SarabunPSK"/>
          <w:b/>
          <w:bCs/>
          <w:cs/>
        </w:rPr>
        <w:t>๑</w:t>
      </w:r>
      <w:r w:rsidR="008B1E6C" w:rsidRPr="00C878F1">
        <w:rPr>
          <w:rFonts w:ascii="TH SarabunPSK" w:hAnsi="TH SarabunPSK" w:cs="TH SarabunPSK" w:hint="cs"/>
          <w:b/>
          <w:bCs/>
          <w:cs/>
        </w:rPr>
        <w:t xml:space="preserve">  </w:t>
      </w:r>
      <w:r w:rsidRPr="00C878F1">
        <w:rPr>
          <w:rFonts w:ascii="TH SarabunPSK" w:hAnsi="TH SarabunPSK" w:cs="TH SarabunPSK"/>
          <w:b/>
          <w:bCs/>
          <w:cs/>
        </w:rPr>
        <w:t>ระบบและกลไกการทำนุบำรุงศิลปะและวัฒนธรรม</w:t>
      </w:r>
    </w:p>
    <w:tbl>
      <w:tblPr>
        <w:tblStyle w:val="a6"/>
        <w:tblW w:w="9747" w:type="dxa"/>
        <w:tblLook w:val="04A0"/>
      </w:tblPr>
      <w:tblGrid>
        <w:gridCol w:w="4786"/>
        <w:gridCol w:w="843"/>
        <w:gridCol w:w="1000"/>
        <w:gridCol w:w="3118"/>
      </w:tblGrid>
      <w:tr w:rsidR="00C85206" w:rsidRPr="00C878F1" w:rsidTr="00ED6F3A">
        <w:trPr>
          <w:tblHeader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C85206" w:rsidRPr="00C878F1" w:rsidTr="00ED6F3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กำหนดผู้รับผิดชอบในการทำนุบำรุงศิลปะและวัฒนธรรม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จัดทำแผนด้านทำนุบำรุงศิลปะและวัฒนธรรม และกำหนดตัวบ่งชี้วัดความสำเร็จตามวัตถุประสงค์ของแผน รวมทั้งจัดสรรงบประมาณเพื่อให้สามารถดำเนินการได้ตามแผน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กำกับติดตามให้มีการดำเนินงานตามแผนด้านทำนุบำรุงศิลปะและวัฒนธรรม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ประเมินความสำเร็จตามตัวบ่งชี้ที่วัดความสำเร็จตามวัตถุประสงค์ของแผนด้านทำนุบำรุงศิลปะและวัฒนธรรม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นำผลการประเมินไปปรับปรุงแผนหรือกิจกรรมด้านทำนุบำรุงศิลปะและวัฒนธรรม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๖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เผยแพร่กิจกรรมหรือการบริการด้านทำนุบำรุงศิลปะและวัฒนธรรมต่อสาธารณชน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๗. กำหนดหรือสร้างมาตรฐานด้านศิลปะและวัฒนธรรมซึ่งเป็นที่ยอมรับในระดับชาติ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C85206" w:rsidRPr="00C878F1" w:rsidRDefault="00C85206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s/>
        </w:rPr>
      </w:pPr>
    </w:p>
    <w:p w:rsidR="00C85206" w:rsidRPr="00C878F1" w:rsidRDefault="00C85206">
      <w:pPr>
        <w:rPr>
          <w:rFonts w:ascii="TH SarabunPSK" w:hAnsi="TH SarabunPSK" w:cs="TH SarabunPSK"/>
          <w:b/>
          <w:bCs/>
          <w:cs/>
        </w:rPr>
      </w:pPr>
      <w:r w:rsidRPr="00C878F1">
        <w:rPr>
          <w:rFonts w:ascii="TH SarabunPSK" w:hAnsi="TH SarabunPSK" w:cs="TH SarabunPSK"/>
          <w:b/>
          <w:bCs/>
          <w:cs/>
        </w:rPr>
        <w:br w:type="page"/>
      </w:r>
    </w:p>
    <w:p w:rsidR="007B7B6E" w:rsidRPr="00C878F1" w:rsidRDefault="00C85206" w:rsidP="00C85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right="-46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lastRenderedPageBreak/>
        <w:t>องค์ประกอบที่</w:t>
      </w:r>
      <w:r w:rsidR="00ED6F3A">
        <w:rPr>
          <w:rFonts w:ascii="TH SarabunPSK" w:hAnsi="TH SarabunPSK" w:cs="TH SarabunPSK" w:hint="cs"/>
          <w:b/>
          <w:bCs/>
          <w: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๕</w:t>
      </w:r>
      <w:r w:rsidR="00ED6F3A">
        <w:rPr>
          <w:rFonts w:ascii="TH SarabunPSK" w:hAnsi="TH SarabunPSK" w:cs="TH SarabunPSK" w:hint="cs"/>
          <w:b/>
          <w:bCs/>
          <w: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การบริหารจัดการ</w:t>
      </w:r>
    </w:p>
    <w:p w:rsidR="004757C8" w:rsidRPr="00C878F1" w:rsidRDefault="004757C8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C85206" w:rsidRPr="00C878F1" w:rsidRDefault="00C85206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ตัวบ่งชี้ที่</w:t>
      </w:r>
      <w:r w:rsidRPr="00C878F1">
        <w:rPr>
          <w:rFonts w:ascii="TH SarabunPSK" w:hAnsi="TH SarabunPSK" w:cs="TH SarabunPSK" w:hint="cs"/>
          <w:b/>
          <w:bCs/>
          <w: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๕</w:t>
      </w:r>
      <w:r w:rsidRPr="00C878F1">
        <w:rPr>
          <w:rFonts w:ascii="TH SarabunPSK" w:hAnsi="TH SarabunPSK" w:cs="TH SarabunPSK"/>
          <w:b/>
          <w:bCs/>
        </w:rPr>
        <w:t>.</w:t>
      </w:r>
      <w:r w:rsidRPr="00C878F1">
        <w:rPr>
          <w:rFonts w:ascii="TH SarabunPSK" w:hAnsi="TH SarabunPSK" w:cs="TH SarabunPSK"/>
          <w:b/>
          <w:bCs/>
          <w:cs/>
        </w:rPr>
        <w:t>๑</w:t>
      </w:r>
      <w:r w:rsidRPr="00C878F1">
        <w:rPr>
          <w:rFonts w:ascii="TH SarabunPSK" w:hAnsi="TH SarabunPSK" w:cs="TH SarabunPSK" w:hint="cs"/>
          <w:b/>
          <w:bCs/>
          <w:cs/>
        </w:rPr>
        <w:t xml:space="preserve">  </w:t>
      </w:r>
      <w:r w:rsidRPr="00C878F1">
        <w:rPr>
          <w:rFonts w:ascii="TH SarabunPSK" w:hAnsi="TH SarabunPSK" w:cs="TH SarabunPSK"/>
          <w:b/>
          <w:bCs/>
          <w:cs/>
        </w:rPr>
        <w:t>การบริหารของคณะเพื่อการกำกับติดตามผลลัพธ์ตาม</w:t>
      </w:r>
      <w:proofErr w:type="spellStart"/>
      <w:r w:rsidRPr="00C878F1">
        <w:rPr>
          <w:rFonts w:ascii="TH SarabunPSK" w:hAnsi="TH SarabunPSK" w:cs="TH SarabunPSK"/>
          <w:b/>
          <w:bCs/>
          <w:cs/>
        </w:rPr>
        <w:t>พันธ</w:t>
      </w:r>
      <w:proofErr w:type="spellEnd"/>
      <w:r w:rsidRPr="00C878F1">
        <w:rPr>
          <w:rFonts w:ascii="TH SarabunPSK" w:hAnsi="TH SarabunPSK" w:cs="TH SarabunPSK"/>
          <w:b/>
          <w:bCs/>
          <w:cs/>
        </w:rPr>
        <w:t>กิจกลุ่มสถาบัน</w:t>
      </w:r>
    </w:p>
    <w:tbl>
      <w:tblPr>
        <w:tblStyle w:val="a6"/>
        <w:tblW w:w="9322" w:type="dxa"/>
        <w:tblLayout w:type="fixed"/>
        <w:tblLook w:val="04A0"/>
      </w:tblPr>
      <w:tblGrid>
        <w:gridCol w:w="3794"/>
        <w:gridCol w:w="425"/>
        <w:gridCol w:w="567"/>
        <w:gridCol w:w="4536"/>
      </w:tblGrid>
      <w:tr w:rsidR="00C85206" w:rsidRPr="00C878F1" w:rsidTr="00ED6F3A">
        <w:trPr>
          <w:tblHeader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ED6F3A" w:rsidP="00BE422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C85206" w:rsidRPr="00C878F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C85206" w:rsidRPr="00C878F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พัฒนาแผนกลยุทธ์จากผลการวิเคราะห์</w:t>
            </w:r>
            <w:r w:rsidRPr="00C878F1">
              <w:rPr>
                <w:rFonts w:ascii="TH SarabunPSK" w:hAnsi="TH SarabunPSK" w:cs="TH SarabunPSK"/>
              </w:rPr>
              <w:t xml:space="preserve"> SWOT </w:t>
            </w:r>
            <w:r w:rsidRPr="00C878F1">
              <w:rPr>
                <w:rFonts w:ascii="TH SarabunPSK" w:hAnsi="TH SarabunPSK" w:cs="TH SarabunPSK" w:hint="cs"/>
                <w:cs/>
              </w:rPr>
              <w:t>กับวิสัยทัศน์ของสถาบัน  และพัฒนาไปสู่แผนกลยุทธ์ทางการเงินและแผนปฏิบัติการประจำปีตามกรอบเวลาเพื่อให้บรรลุผลตามตัวบ่งชี้และเป้าหมายของแผนกลยุทธ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8316DC" w:rsidP="008316DC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DC6691">
              <w:rPr>
                <w:rFonts w:ascii="TH SarabunPSK" w:hAnsi="TH SarabunPSK" w:cs="TH SarabunPSK"/>
                <w:color w:val="0070C0"/>
                <w:cs/>
              </w:rPr>
              <w:t>๒</w:t>
            </w:r>
            <w:r w:rsidRPr="00DC6691">
              <w:rPr>
                <w:rFonts w:ascii="TH SarabunPSK" w:hAnsi="TH SarabunPSK" w:cs="TH SarabunPSK"/>
                <w:color w:val="0070C0"/>
              </w:rPr>
              <w:t xml:space="preserve">. </w:t>
            </w:r>
            <w:r w:rsidRPr="00DC6691">
              <w:rPr>
                <w:rFonts w:ascii="TH SarabunPSK" w:hAnsi="TH SarabunPSK" w:cs="TH SarabunPSK" w:hint="cs"/>
                <w:color w:val="0070C0"/>
                <w:cs/>
              </w:rPr>
              <w:t>การดำเนินการวิเคราะห์ข้อมูลทางการเงินที่ประกอบไปด้วยต้นทุนต่อหน่วยในแต่ละหลักสูตร  สัดส่วนค่าใช้จ่ายเพื่อพัฒนา</w:t>
            </w:r>
            <w:proofErr w:type="spellStart"/>
            <w:r w:rsidRPr="00DC6691">
              <w:rPr>
                <w:rFonts w:ascii="TH SarabunPSK" w:hAnsi="TH SarabunPSK" w:cs="TH SarabunPSK" w:hint="cs"/>
                <w:color w:val="0070C0"/>
                <w:cs/>
              </w:rPr>
              <w:t>นรต.</w:t>
            </w:r>
            <w:proofErr w:type="spellEnd"/>
            <w:r w:rsidRPr="00DC6691">
              <w:rPr>
                <w:rFonts w:ascii="TH SarabunPSK" w:hAnsi="TH SarabunPSK" w:cs="TH SarabunPSK" w:hint="cs"/>
                <w:color w:val="0070C0"/>
                <w:cs/>
              </w:rPr>
              <w:t xml:space="preserve">  อาจารย์  บุคลากร การจัดการเรียนการสอนอย่างต่อเนื่อง เพื่อวิเคราะห์ความคุ้มค่าของการบริหารหลักสูตรประสิทธิภาพ ประสิทธิผลในการผลิตบัณฑิต และโอกาสในการแข่งขัน </w:t>
            </w:r>
            <w:r w:rsidRPr="00DC6691">
              <w:rPr>
                <w:rFonts w:ascii="TH SarabunPSK" w:hAnsi="TH SarabunPSK" w:cs="TH SarabunPSK" w:hint="cs"/>
                <w:b/>
                <w:bCs/>
                <w:color w:val="0070C0"/>
                <w:cs/>
              </w:rPr>
              <w:t>(สำหรับ บก.อก.</w:t>
            </w:r>
            <w:r>
              <w:rPr>
                <w:rFonts w:ascii="TH SarabunPSK" w:hAnsi="TH SarabunPSK" w:cs="TH SarabunPSK" w:hint="cs"/>
                <w:b/>
                <w:bCs/>
                <w:color w:val="0070C0"/>
                <w:cs/>
              </w:rPr>
              <w:t xml:space="preserve"> และ ๓ คณะ</w:t>
            </w:r>
            <w:r w:rsidRPr="00DC6691">
              <w:rPr>
                <w:rFonts w:ascii="TH SarabunPSK" w:hAnsi="TH SarabunPSK" w:cs="TH SarabunPSK" w:hint="cs"/>
                <w:b/>
                <w:bCs/>
                <w:color w:val="0070C0"/>
                <w:cs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ดำเนินงานตามแผนบริหารความเสี่ยง ที่เป็นผลจากการวิเคราะห์และระบุปัจจัยเสี่ยงที่เกิดจากปัจจัยภายนอก หรือปัจจัยที่ไม่สามารถควบคุมได้ที่ส่งผลต่อการดำเนินงานตาม</w:t>
            </w:r>
            <w:proofErr w:type="spellStart"/>
            <w:r w:rsidRPr="00C878F1">
              <w:rPr>
                <w:rFonts w:ascii="TH SarabunPSK" w:hAnsi="TH SarabunPSK" w:cs="TH SarabunPSK" w:hint="cs"/>
                <w:cs/>
              </w:rPr>
              <w:t>พันธ</w:t>
            </w:r>
            <w:proofErr w:type="spellEnd"/>
            <w:r w:rsidRPr="00C878F1">
              <w:rPr>
                <w:rFonts w:ascii="TH SarabunPSK" w:hAnsi="TH SarabunPSK" w:cs="TH SarabunPSK" w:hint="cs"/>
                <w:cs/>
              </w:rPr>
              <w:t xml:space="preserve">กิจของคณะและให้ระดับความเสี่ยงลดลงจากเดิม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บริหารงานด้วยหลัก</w:t>
            </w:r>
            <w:proofErr w:type="spellStart"/>
            <w:r w:rsidRPr="00C878F1">
              <w:rPr>
                <w:rFonts w:ascii="TH SarabunPSK" w:hAnsi="TH SarabunPSK" w:cs="TH SarabunPSK" w:hint="cs"/>
                <w:cs/>
              </w:rPr>
              <w:t>ธรรมาภิ</w:t>
            </w:r>
            <w:proofErr w:type="spellEnd"/>
            <w:r w:rsidRPr="00C878F1">
              <w:rPr>
                <w:rFonts w:ascii="TH SarabunPSK" w:hAnsi="TH SarabunPSK" w:cs="TH SarabunPSK" w:hint="cs"/>
                <w:cs/>
              </w:rPr>
              <w:t>บาลอย่างครบถ้วนทั้ง ๑๐ ประการที่อธิบายการดำเนินงานอย่างชัดเจน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ค้นหาแนวทางปฏิบัติที่ดีจากความรู้ทั้งที่มีอยู่ในตัวบุคคล ทักษะของผู้มีประสบการณ์ตรงและแหล่งเรียนรู้อื่นๆ ตามประเด็นความรู้ อย่างน้อยครอบคลุม</w:t>
            </w:r>
            <w:proofErr w:type="spellStart"/>
            <w:r w:rsidRPr="00C878F1">
              <w:rPr>
                <w:rFonts w:ascii="TH SarabunPSK" w:hAnsi="TH SarabunPSK" w:cs="TH SarabunPSK" w:hint="cs"/>
                <w:cs/>
              </w:rPr>
              <w:t>พันธ</w:t>
            </w:r>
            <w:proofErr w:type="spellEnd"/>
            <w:r w:rsidRPr="00C878F1">
              <w:rPr>
                <w:rFonts w:ascii="TH SarabunPSK" w:hAnsi="TH SarabunPSK" w:cs="TH SarabunPSK" w:hint="cs"/>
                <w:cs/>
              </w:rPr>
              <w:t>กิจด้านการผลิตบัณฑิตและด้านการวิจัย จัดเก็บอย่างเป็นระบบ โดยเผยแพร่ออกมาเป็นลาย</w:t>
            </w:r>
            <w:r w:rsidRPr="00C878F1">
              <w:rPr>
                <w:rFonts w:ascii="TH SarabunPSK" w:hAnsi="TH SarabunPSK" w:cs="TH SarabunPSK" w:hint="cs"/>
                <w:cs/>
              </w:rPr>
              <w:lastRenderedPageBreak/>
              <w:t>ลักษณ์อักษร และนำมาปรับใช้ในการปฏิบัติงานจริง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lastRenderedPageBreak/>
              <w:t>๖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การกำกับติดตามผลการดำเนินงานตามแผนการบริหารและแผนพัฒนาบุคลากรสายวิชาการและสายสนับสนุน</w:t>
            </w:r>
            <w:r w:rsidR="00A04420">
              <w:rPr>
                <w:rFonts w:ascii="TH SarabunPSK" w:hAnsi="TH SarabunPSK" w:cs="TH SarabunPSK" w:hint="cs"/>
                <w:cs/>
              </w:rPr>
              <w:t xml:space="preserve"> </w:t>
            </w:r>
            <w:r w:rsidR="00A04420">
              <w:rPr>
                <w:rFonts w:ascii="TH SarabunIT๙" w:hAnsi="TH SarabunIT๙" w:cs="TH SarabunIT๙" w:hint="cs"/>
                <w:cs/>
              </w:rPr>
              <w:t>(หน่วยที่ไม่มีบุคลากรสายวิชาการ ให้ดำเนินการเฉพาะสายสนับสนุน)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๗. ดำเนินงานด้านการประกันคุณภาพการศึกษาภายในตามระบบและกลไกที่เหมาะสมและสอดคล้องกับ</w:t>
            </w:r>
            <w:proofErr w:type="spellStart"/>
            <w:r w:rsidRPr="00C878F1">
              <w:rPr>
                <w:rFonts w:ascii="TH SarabunPSK" w:hAnsi="TH SarabunPSK" w:cs="TH SarabunPSK"/>
                <w:cs/>
              </w:rPr>
              <w:t>พันธ</w:t>
            </w:r>
            <w:proofErr w:type="spellEnd"/>
            <w:r w:rsidRPr="00C878F1">
              <w:rPr>
                <w:rFonts w:ascii="TH SarabunPSK" w:hAnsi="TH SarabunPSK" w:cs="TH SarabunPSK"/>
                <w:cs/>
              </w:rPr>
              <w:t>กิจและพัฒนาการของคณะที่ได้ปรับให้การดำเนินงานด้านการประกันคุณภาพเป็นส่วนหนึ่งของการบริหารงานคณะตามปกติที่ประกอบด้วย การควบคุมคุณภาพ การตรวจสอบคุณภาพ และ การประเมินคุณภาพ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8316DC" w:rsidRDefault="008316DC" w:rsidP="00994F42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8316DC" w:rsidRDefault="008316DC">
      <w:pPr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/>
          <w:b/>
          <w:bCs/>
          <w:sz w:val="16"/>
          <w:szCs w:val="16"/>
          <w:cs/>
        </w:rPr>
        <w:br w:type="page"/>
      </w:r>
    </w:p>
    <w:p w:rsidR="008316DC" w:rsidRPr="009C63DE" w:rsidRDefault="008316DC" w:rsidP="008316DC">
      <w:r w:rsidRPr="009C63DE">
        <w:rPr>
          <w:rFonts w:ascii="TH SarabunPSK" w:hAnsi="TH SarabunPSK" w:cs="TH SarabunPSK"/>
          <w:b/>
          <w:bCs/>
          <w:cs/>
        </w:rPr>
        <w:lastRenderedPageBreak/>
        <w:t>ตัวบ่งชี้ที่</w:t>
      </w:r>
      <w:r w:rsidRPr="009C63DE">
        <w:rPr>
          <w:rFonts w:ascii="TH SarabunPSK" w:hAnsi="TH SarabunPSK" w:cs="TH SarabunPSK" w:hint="cs"/>
          <w:b/>
          <w:bCs/>
          <w:cs/>
        </w:rPr>
        <w:t xml:space="preserve"> </w:t>
      </w:r>
      <w:r w:rsidRPr="009C63DE">
        <w:rPr>
          <w:rFonts w:ascii="TH SarabunPSK" w:hAnsi="TH SarabunPSK" w:cs="TH SarabunPSK"/>
          <w:b/>
          <w:bCs/>
          <w:cs/>
        </w:rPr>
        <w:t>๕</w:t>
      </w:r>
      <w:r w:rsidRPr="009C63DE">
        <w:rPr>
          <w:rFonts w:ascii="TH SarabunPSK" w:hAnsi="TH SarabunPSK" w:cs="TH SarabunPSK"/>
          <w:b/>
          <w:bCs/>
        </w:rPr>
        <w:t>.</w:t>
      </w:r>
      <w:r w:rsidRPr="009C63DE">
        <w:rPr>
          <w:rFonts w:ascii="TH SarabunPSK" w:hAnsi="TH SarabunPSK" w:cs="TH SarabunPSK"/>
          <w:b/>
          <w:bCs/>
          <w:cs/>
        </w:rPr>
        <w:t>๓</w:t>
      </w:r>
      <w:r w:rsidRPr="009C63DE">
        <w:rPr>
          <w:rFonts w:ascii="TH SarabunPSK" w:hAnsi="TH SarabunPSK" w:cs="TH SarabunPSK" w:hint="cs"/>
          <w:b/>
          <w:bCs/>
          <w:cs/>
        </w:rPr>
        <w:t xml:space="preserve">  </w:t>
      </w:r>
      <w:r w:rsidRPr="009C63DE">
        <w:rPr>
          <w:rFonts w:ascii="TH SarabunPSK" w:hAnsi="TH SarabunPSK" w:cs="TH SarabunPSK"/>
          <w:b/>
          <w:bCs/>
          <w:cs/>
        </w:rPr>
        <w:t>ระบบกำกับการประกันคุณภาพหลักสูตร</w:t>
      </w:r>
      <w:r w:rsidRPr="009C63DE">
        <w:rPr>
          <w:rFonts w:ascii="TH SarabunPSK" w:hAnsi="TH SarabunPSK" w:cs="TH SarabunPSK" w:hint="cs"/>
          <w:b/>
          <w:bCs/>
          <w:cs/>
        </w:rPr>
        <w:t xml:space="preserve">  ระดับคณะ</w:t>
      </w:r>
    </w:p>
    <w:p w:rsidR="008316DC" w:rsidRPr="009C63DE" w:rsidRDefault="008316DC" w:rsidP="008316DC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0"/>
        <w:gridCol w:w="946"/>
        <w:gridCol w:w="837"/>
        <w:gridCol w:w="846"/>
        <w:gridCol w:w="840"/>
        <w:gridCol w:w="838"/>
        <w:gridCol w:w="838"/>
        <w:gridCol w:w="838"/>
        <w:gridCol w:w="716"/>
        <w:gridCol w:w="704"/>
        <w:gridCol w:w="1221"/>
      </w:tblGrid>
      <w:tr w:rsidR="008316DC" w:rsidRPr="009C63DE" w:rsidTr="00530599">
        <w:tc>
          <w:tcPr>
            <w:tcW w:w="1786" w:type="dxa"/>
            <w:gridSpan w:val="2"/>
            <w:tcBorders>
              <w:top w:val="nil"/>
              <w:left w:val="nil"/>
              <w:bottom w:val="nil"/>
            </w:tcBorders>
          </w:tcPr>
          <w:p w:rsidR="008316DC" w:rsidRPr="009C63DE" w:rsidRDefault="008316DC" w:rsidP="00530599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9C63DE">
              <w:rPr>
                <w:rFonts w:ascii="TH SarabunPSK" w:eastAsia="CordiaNew" w:hAnsi="TH SarabunPSK" w:cs="TH SarabunPSK" w:hint="cs"/>
                <w:b/>
                <w:bCs/>
                <w:cs/>
              </w:rPr>
              <w:t xml:space="preserve">มอบหมาย  </w:t>
            </w:r>
            <w:r w:rsidRPr="009C63DE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37" w:type="dxa"/>
          </w:tcPr>
          <w:p w:rsidR="008316DC" w:rsidRPr="009C63DE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9C63DE">
              <w:rPr>
                <w:rFonts w:ascii="TH SarabunPSK" w:eastAsia="CordiaNew" w:hAnsi="TH SarabunPSK" w:cs="TH SarabunPSK" w:hint="cs"/>
                <w:sz w:val="28"/>
                <w:cs/>
              </w:rPr>
              <w:t>บก.อก.</w:t>
            </w:r>
          </w:p>
        </w:tc>
        <w:tc>
          <w:tcPr>
            <w:tcW w:w="846" w:type="dxa"/>
          </w:tcPr>
          <w:p w:rsidR="008316DC" w:rsidRPr="009C63DE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9C63DE">
              <w:rPr>
                <w:rFonts w:ascii="TH SarabunPSK" w:eastAsia="CordiaNew" w:hAnsi="TH SarabunPSK" w:cs="TH SarabunPSK" w:hint="cs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0" w:type="dxa"/>
          </w:tcPr>
          <w:p w:rsidR="008316DC" w:rsidRPr="009C63DE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9C63DE">
              <w:rPr>
                <w:rFonts w:ascii="TH SarabunPSK" w:eastAsia="CordiaNew" w:hAnsi="TH SarabunPSK" w:cs="TH SarabunPSK" w:hint="cs"/>
                <w:sz w:val="28"/>
                <w:cs/>
              </w:rPr>
              <w:t>ศฝต.</w:t>
            </w:r>
            <w:proofErr w:type="spellEnd"/>
          </w:p>
        </w:tc>
        <w:tc>
          <w:tcPr>
            <w:tcW w:w="838" w:type="dxa"/>
            <w:shd w:val="clear" w:color="auto" w:fill="DAEEF3"/>
          </w:tcPr>
          <w:p w:rsidR="008316DC" w:rsidRPr="009C63DE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9C63DE">
              <w:rPr>
                <w:rFonts w:ascii="TH SarabunPSK" w:eastAsia="CordiaNew" w:hAnsi="TH SarabunPSK" w:cs="TH SarabunPSK" w:hint="cs"/>
                <w:sz w:val="28"/>
                <w:cs/>
              </w:rPr>
              <w:t>ตศ.</w:t>
            </w:r>
            <w:proofErr w:type="spellEnd"/>
          </w:p>
        </w:tc>
        <w:tc>
          <w:tcPr>
            <w:tcW w:w="838" w:type="dxa"/>
            <w:shd w:val="clear" w:color="auto" w:fill="DAEEF3"/>
          </w:tcPr>
          <w:p w:rsidR="008316DC" w:rsidRPr="009C63DE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9C63DE">
              <w:rPr>
                <w:rFonts w:ascii="TH SarabunPSK" w:eastAsia="CordiaNew" w:hAnsi="TH SarabunPSK" w:cs="TH SarabunPSK" w:hint="cs"/>
                <w:sz w:val="28"/>
                <w:cs/>
              </w:rPr>
              <w:t>นว.</w:t>
            </w:r>
            <w:proofErr w:type="spellEnd"/>
          </w:p>
        </w:tc>
        <w:tc>
          <w:tcPr>
            <w:tcW w:w="838" w:type="dxa"/>
            <w:shd w:val="clear" w:color="auto" w:fill="DAEEF3"/>
          </w:tcPr>
          <w:p w:rsidR="008316DC" w:rsidRPr="009C63DE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9C63DE">
              <w:rPr>
                <w:rFonts w:ascii="TH SarabunPSK" w:eastAsia="CordiaNew" w:hAnsi="TH SarabunPSK" w:cs="TH SarabunPSK" w:hint="cs"/>
                <w:sz w:val="28"/>
                <w:cs/>
              </w:rPr>
              <w:t>สค.</w:t>
            </w:r>
            <w:proofErr w:type="spellEnd"/>
          </w:p>
        </w:tc>
        <w:tc>
          <w:tcPr>
            <w:tcW w:w="716" w:type="dxa"/>
          </w:tcPr>
          <w:p w:rsidR="008316DC" w:rsidRPr="009C63DE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9C63DE">
              <w:rPr>
                <w:rFonts w:ascii="TH SarabunPSK" w:eastAsia="CordiaNew" w:hAnsi="TH SarabunPSK" w:cs="TH SarabunPSK" w:hint="cs"/>
                <w:sz w:val="28"/>
                <w:cs/>
              </w:rPr>
              <w:t>ศบ</w:t>
            </w:r>
            <w:proofErr w:type="spellEnd"/>
            <w:r w:rsidRPr="009C63DE">
              <w:rPr>
                <w:rFonts w:ascii="TH SarabunPSK" w:eastAsia="CordiaNew" w:hAnsi="TH SarabunPSK" w:cs="TH SarabunPSK" w:hint="cs"/>
                <w:sz w:val="28"/>
                <w:cs/>
              </w:rPr>
              <w:t>ศ.</w:t>
            </w:r>
          </w:p>
        </w:tc>
        <w:tc>
          <w:tcPr>
            <w:tcW w:w="704" w:type="dxa"/>
          </w:tcPr>
          <w:p w:rsidR="008316DC" w:rsidRPr="009C63DE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9C63DE">
              <w:rPr>
                <w:rFonts w:ascii="TH SarabunPSK" w:eastAsia="CordiaNew" w:hAnsi="TH SarabunPSK" w:cs="TH SarabunPSK" w:hint="cs"/>
                <w:sz w:val="28"/>
                <w:cs/>
              </w:rPr>
              <w:t>สทว.</w:t>
            </w:r>
            <w:proofErr w:type="spellEnd"/>
          </w:p>
        </w:tc>
        <w:tc>
          <w:tcPr>
            <w:tcW w:w="1221" w:type="dxa"/>
          </w:tcPr>
          <w:p w:rsidR="008316DC" w:rsidRPr="009C63DE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9C63DE">
              <w:rPr>
                <w:rFonts w:ascii="TH SarabunPSK" w:eastAsia="CordiaNew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8316DC" w:rsidRPr="009C63DE" w:rsidTr="00530599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316DC" w:rsidRPr="009C63DE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</w:tcPr>
          <w:p w:rsidR="008316DC" w:rsidRPr="009C63DE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8316DC" w:rsidRPr="009C63DE" w:rsidRDefault="008316DC" w:rsidP="00530599">
            <w:pPr>
              <w:ind w:right="-105"/>
              <w:jc w:val="center"/>
            </w:pPr>
          </w:p>
        </w:tc>
        <w:tc>
          <w:tcPr>
            <w:tcW w:w="846" w:type="dxa"/>
          </w:tcPr>
          <w:p w:rsidR="008316DC" w:rsidRPr="009C63DE" w:rsidRDefault="008316DC" w:rsidP="00530599">
            <w:pPr>
              <w:ind w:right="-105"/>
              <w:jc w:val="center"/>
            </w:pPr>
          </w:p>
        </w:tc>
        <w:tc>
          <w:tcPr>
            <w:tcW w:w="840" w:type="dxa"/>
          </w:tcPr>
          <w:p w:rsidR="008316DC" w:rsidRPr="009C63DE" w:rsidRDefault="008316DC" w:rsidP="00530599">
            <w:pPr>
              <w:ind w:right="-105"/>
              <w:jc w:val="center"/>
            </w:pPr>
          </w:p>
        </w:tc>
        <w:tc>
          <w:tcPr>
            <w:tcW w:w="838" w:type="dxa"/>
            <w:shd w:val="clear" w:color="auto" w:fill="DAEEF3"/>
          </w:tcPr>
          <w:p w:rsidR="008316DC" w:rsidRPr="009C63DE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9C63DE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38" w:type="dxa"/>
            <w:shd w:val="clear" w:color="auto" w:fill="DAEEF3"/>
          </w:tcPr>
          <w:p w:rsidR="008316DC" w:rsidRPr="009C63DE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9C63DE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38" w:type="dxa"/>
            <w:shd w:val="clear" w:color="auto" w:fill="DAEEF3"/>
          </w:tcPr>
          <w:p w:rsidR="008316DC" w:rsidRPr="009C63DE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9C63DE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716" w:type="dxa"/>
          </w:tcPr>
          <w:p w:rsidR="008316DC" w:rsidRPr="009C63DE" w:rsidRDefault="008316DC" w:rsidP="00530599">
            <w:pPr>
              <w:ind w:right="-105"/>
              <w:jc w:val="center"/>
            </w:pPr>
          </w:p>
        </w:tc>
        <w:tc>
          <w:tcPr>
            <w:tcW w:w="704" w:type="dxa"/>
          </w:tcPr>
          <w:p w:rsidR="008316DC" w:rsidRPr="009C63DE" w:rsidRDefault="008316DC" w:rsidP="00530599">
            <w:pPr>
              <w:jc w:val="center"/>
            </w:pPr>
          </w:p>
        </w:tc>
        <w:tc>
          <w:tcPr>
            <w:tcW w:w="1221" w:type="dxa"/>
          </w:tcPr>
          <w:p w:rsidR="008316DC" w:rsidRPr="009C63DE" w:rsidRDefault="008316DC" w:rsidP="00530599">
            <w:pPr>
              <w:ind w:right="-105"/>
              <w:jc w:val="center"/>
            </w:pPr>
          </w:p>
        </w:tc>
      </w:tr>
    </w:tbl>
    <w:p w:rsidR="008316DC" w:rsidRPr="009C63DE" w:rsidRDefault="008316DC" w:rsidP="008316DC"/>
    <w:tbl>
      <w:tblPr>
        <w:tblStyle w:val="a6"/>
        <w:tblW w:w="9322" w:type="dxa"/>
        <w:tblLook w:val="04A0"/>
      </w:tblPr>
      <w:tblGrid>
        <w:gridCol w:w="4077"/>
        <w:gridCol w:w="843"/>
        <w:gridCol w:w="1000"/>
        <w:gridCol w:w="3402"/>
      </w:tblGrid>
      <w:tr w:rsidR="008316DC" w:rsidRPr="009C63DE" w:rsidTr="00530599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9C63DE" w:rsidRDefault="008316DC" w:rsidP="005305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63DE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9C63DE" w:rsidRDefault="008316DC" w:rsidP="0053059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9C63DE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9C63DE" w:rsidRDefault="008316DC" w:rsidP="0053059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9C63DE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C63DE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9C63DE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9C63DE" w:rsidRDefault="008316DC" w:rsidP="00530599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63DE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8316DC" w:rsidRPr="009C63DE" w:rsidTr="0053059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9C63DE" w:rsidRDefault="008316DC" w:rsidP="00530599">
            <w:pPr>
              <w:rPr>
                <w:rFonts w:ascii="TH SarabunPSK" w:hAnsi="TH SarabunPSK" w:cs="TH SarabunPSK"/>
              </w:rPr>
            </w:pPr>
            <w:r w:rsidRPr="009C63DE">
              <w:rPr>
                <w:rFonts w:ascii="TH SarabunPSK" w:hAnsi="TH SarabunPSK" w:cs="TH SarabunPSK"/>
                <w:cs/>
              </w:rPr>
              <w:t>๑</w:t>
            </w:r>
            <w:r w:rsidRPr="009C63DE">
              <w:rPr>
                <w:rFonts w:ascii="TH SarabunPSK" w:hAnsi="TH SarabunPSK" w:cs="TH SarabunPSK"/>
              </w:rPr>
              <w:t xml:space="preserve">. </w:t>
            </w:r>
            <w:r w:rsidRPr="009C63DE">
              <w:rPr>
                <w:rFonts w:ascii="TH SarabunPSK" w:hAnsi="TH SarabunPSK" w:cs="TH SarabunPSK" w:hint="cs"/>
                <w:cs/>
              </w:rPr>
              <w:t>มีระบบและกลไกในการกำกับการดำเนินการประกันคุณภาพหลักสูตรให้เป็นไปตามองค์ประกอบ การประกันคุณภาพหลักสูตร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9C63DE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9C63DE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9C63DE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9C63DE" w:rsidTr="0053059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9C63DE" w:rsidRDefault="008316DC" w:rsidP="00530599">
            <w:pPr>
              <w:rPr>
                <w:rFonts w:ascii="TH SarabunPSK" w:hAnsi="TH SarabunPSK" w:cs="TH SarabunPSK"/>
              </w:rPr>
            </w:pPr>
            <w:r w:rsidRPr="009C63DE">
              <w:rPr>
                <w:rFonts w:ascii="TH SarabunPSK" w:hAnsi="TH SarabunPSK" w:cs="TH SarabunPSK"/>
                <w:cs/>
              </w:rPr>
              <w:t>๒</w:t>
            </w:r>
            <w:r w:rsidRPr="009C63DE">
              <w:rPr>
                <w:rFonts w:ascii="TH SarabunPSK" w:hAnsi="TH SarabunPSK" w:cs="TH SarabunPSK"/>
              </w:rPr>
              <w:t xml:space="preserve">. </w:t>
            </w:r>
            <w:r w:rsidRPr="009C63DE">
              <w:rPr>
                <w:rFonts w:ascii="TH SarabunPSK" w:hAnsi="TH SarabunPSK" w:cs="TH SarabunPSK" w:hint="cs"/>
                <w:cs/>
              </w:rPr>
              <w:t>มีคณะกรรมการกำกับ ติดตามการดำเนินงานให้เป็นไปตามระบบที่กำหนดในข้อ ๑ และรายงานผลการติดตามให้กรรมการระดับคณะเพื่อพิจารณาทุกภาคการศึกษา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9C63DE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9C63DE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9C63DE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9C63DE" w:rsidTr="0053059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9C63DE" w:rsidRDefault="008316DC" w:rsidP="00530599">
            <w:pPr>
              <w:rPr>
                <w:rFonts w:ascii="TH SarabunPSK" w:hAnsi="TH SarabunPSK" w:cs="TH SarabunPSK"/>
              </w:rPr>
            </w:pPr>
            <w:r w:rsidRPr="009C63DE">
              <w:rPr>
                <w:rFonts w:ascii="TH SarabunPSK" w:hAnsi="TH SarabunPSK" w:cs="TH SarabunPSK"/>
                <w:cs/>
              </w:rPr>
              <w:t>๓</w:t>
            </w:r>
            <w:r w:rsidRPr="009C63DE">
              <w:rPr>
                <w:rFonts w:ascii="TH SarabunPSK" w:hAnsi="TH SarabunPSK" w:cs="TH SarabunPSK"/>
              </w:rPr>
              <w:t xml:space="preserve">. </w:t>
            </w:r>
            <w:r w:rsidRPr="009C63DE">
              <w:rPr>
                <w:rFonts w:ascii="TH SarabunPSK" w:hAnsi="TH SarabunPSK" w:cs="TH SarabunPSK" w:hint="cs"/>
                <w:cs/>
              </w:rPr>
              <w:t>มีการจัดสรรทรัพยากรเพื่อสนับสนุนการดำเนินงานของหลักสูตรให้เกิดผลตามองค์ประกอบการประกันคุณภาพหลักสูตร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9C63DE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9C63DE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9C63DE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9C63DE" w:rsidTr="0053059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9C63DE" w:rsidRDefault="008316DC" w:rsidP="00530599">
            <w:pPr>
              <w:rPr>
                <w:rFonts w:ascii="TH SarabunPSK" w:hAnsi="TH SarabunPSK" w:cs="TH SarabunPSK"/>
              </w:rPr>
            </w:pPr>
            <w:r w:rsidRPr="009C63DE">
              <w:rPr>
                <w:rFonts w:ascii="TH SarabunPSK" w:hAnsi="TH SarabunPSK" w:cs="TH SarabunPSK"/>
                <w:cs/>
              </w:rPr>
              <w:t>๔</w:t>
            </w:r>
            <w:r w:rsidRPr="009C63DE">
              <w:rPr>
                <w:rFonts w:ascii="TH SarabunPSK" w:hAnsi="TH SarabunPSK" w:cs="TH SarabunPSK"/>
              </w:rPr>
              <w:t xml:space="preserve">. </w:t>
            </w:r>
            <w:r w:rsidRPr="009C63DE">
              <w:rPr>
                <w:rFonts w:ascii="TH SarabunPSK" w:hAnsi="TH SarabunPSK" w:cs="TH SarabunPSK" w:hint="cs"/>
                <w:cs/>
              </w:rPr>
              <w:t xml:space="preserve">มีการประเมินคุณภาพหลักสูตรตามกำหนดเวลาทุกหลักสูตร และรายงานผลการประเมินให้กรรมการระดับคณะพิจารณา 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9C63DE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9C63DE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9C63DE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9C63DE" w:rsidTr="0053059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9C63DE" w:rsidRDefault="008316DC" w:rsidP="00530599">
            <w:pPr>
              <w:rPr>
                <w:rFonts w:ascii="TH SarabunPSK" w:hAnsi="TH SarabunPSK" w:cs="TH SarabunPSK"/>
              </w:rPr>
            </w:pPr>
            <w:r w:rsidRPr="009C63DE">
              <w:rPr>
                <w:rFonts w:ascii="TH SarabunPSK" w:hAnsi="TH SarabunPSK" w:cs="TH SarabunPSK"/>
                <w:cs/>
              </w:rPr>
              <w:t>๕</w:t>
            </w:r>
            <w:r w:rsidRPr="009C63DE">
              <w:rPr>
                <w:rFonts w:ascii="TH SarabunPSK" w:hAnsi="TH SarabunPSK" w:cs="TH SarabunPSK"/>
              </w:rPr>
              <w:t xml:space="preserve">. </w:t>
            </w:r>
            <w:r w:rsidRPr="009C63DE">
              <w:rPr>
                <w:rFonts w:ascii="TH SarabunPSK" w:hAnsi="TH SarabunPSK" w:cs="TH SarabunPSK" w:hint="cs"/>
                <w:cs/>
              </w:rPr>
              <w:t>นำผลการประเมินและข้อเสนอแนะจากกรรมการประจำคณะมาปรับปรุงหลักสูตรให้มีคุณภาพดีขึ้นอย่างต่อเนื่อง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9C63DE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9C63DE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9C63DE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8316DC" w:rsidRPr="009C63DE" w:rsidRDefault="008316DC" w:rsidP="008316DC">
      <w:pPr>
        <w:rPr>
          <w:rFonts w:ascii="TH SarabunPSK" w:hAnsi="TH SarabunPSK" w:cs="TH SarabunPSK"/>
          <w:b/>
          <w:bCs/>
          <w:cs/>
        </w:rPr>
      </w:pPr>
    </w:p>
    <w:p w:rsidR="008316DC" w:rsidRPr="00DC6691" w:rsidRDefault="008316DC" w:rsidP="008316DC">
      <w:pPr>
        <w:rPr>
          <w:rFonts w:ascii="TH SarabunPSK" w:hAnsi="TH SarabunPSK" w:cs="TH SarabunPSK"/>
          <w:b/>
          <w:bCs/>
          <w:color w:val="0070C0"/>
          <w:cs/>
        </w:rPr>
      </w:pPr>
    </w:p>
    <w:sectPr w:rsidR="008316DC" w:rsidRPr="00DC6691" w:rsidSect="003B119B">
      <w:footerReference w:type="default" r:id="rId8"/>
      <w:pgSz w:w="11906" w:h="16838" w:code="9"/>
      <w:pgMar w:top="1440" w:right="1009" w:bottom="567" w:left="1729" w:header="720" w:footer="720" w:gutter="0"/>
      <w:pgNumType w:fmt="thaiNumbers" w:start="5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A74" w:rsidRDefault="00872A74" w:rsidP="00E31F1D">
      <w:r>
        <w:separator/>
      </w:r>
    </w:p>
  </w:endnote>
  <w:endnote w:type="continuationSeparator" w:id="0">
    <w:p w:rsidR="00872A74" w:rsidRDefault="00872A74" w:rsidP="00E31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 UPC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504" w:rsidRPr="00533801" w:rsidRDefault="00AF5504" w:rsidP="0017627D">
    <w:pPr>
      <w:pStyle w:val="a8"/>
      <w:pBdr>
        <w:top w:val="thinThickSmallGap" w:sz="24" w:space="1" w:color="622423" w:themeColor="accent2" w:themeShade="7F"/>
      </w:pBdr>
      <w:tabs>
        <w:tab w:val="clear" w:pos="4153"/>
        <w:tab w:val="clear" w:pos="8306"/>
        <w:tab w:val="right" w:pos="9170"/>
      </w:tabs>
      <w:jc w:val="right"/>
      <w:rPr>
        <w:rFonts w:ascii="TH Niramit AS" w:hAnsi="TH Niramit AS" w:cs="TH Niramit AS"/>
        <w:szCs w:val="32"/>
      </w:rPr>
    </w:pPr>
    <w:r>
      <w:rPr>
        <w:rFonts w:ascii="TH Niramit AS" w:hAnsi="TH Niramit AS" w:cs="TH Niramit AS" w:hint="cs"/>
        <w:sz w:val="28"/>
        <w:szCs w:val="28"/>
        <w:cs/>
        <w:lang w:val="th-TH"/>
      </w:rPr>
      <w:t xml:space="preserve">แบบติดตามงานประกันคุณภาพการศึกษา ประจำปีการศึกษา ๒๕๖๐                                             </w:t>
    </w:r>
    <w:r w:rsidRPr="00533801">
      <w:rPr>
        <w:rFonts w:ascii="TH Niramit AS" w:hAnsi="TH Niramit AS" w:cs="TH Niramit AS"/>
        <w:szCs w:val="32"/>
        <w:cs/>
        <w:lang w:val="th-TH"/>
      </w:rPr>
      <w:t xml:space="preserve">  หน้า </w:t>
    </w:r>
    <w:r w:rsidR="0098631A" w:rsidRPr="00533801">
      <w:rPr>
        <w:rFonts w:ascii="TH Niramit AS" w:hAnsi="TH Niramit AS" w:cs="TH Niramit AS"/>
        <w:szCs w:val="32"/>
      </w:rPr>
      <w:fldChar w:fldCharType="begin"/>
    </w:r>
    <w:r w:rsidRPr="00533801">
      <w:rPr>
        <w:rFonts w:ascii="TH Niramit AS" w:hAnsi="TH Niramit AS" w:cs="TH Niramit AS"/>
        <w:szCs w:val="32"/>
      </w:rPr>
      <w:instrText xml:space="preserve"> PAGE   \* MERGEFORMAT </w:instrText>
    </w:r>
    <w:r w:rsidR="0098631A" w:rsidRPr="00533801">
      <w:rPr>
        <w:rFonts w:ascii="TH Niramit AS" w:hAnsi="TH Niramit AS" w:cs="TH Niramit AS"/>
        <w:szCs w:val="32"/>
      </w:rPr>
      <w:fldChar w:fldCharType="separate"/>
    </w:r>
    <w:r w:rsidR="009C63DE" w:rsidRPr="009C63DE">
      <w:rPr>
        <w:rFonts w:ascii="TH Niramit AS" w:hAnsi="TH Niramit AS" w:cs="TH Niramit AS"/>
        <w:noProof/>
        <w:szCs w:val="32"/>
        <w:cs/>
        <w:lang w:val="th-TH"/>
      </w:rPr>
      <w:t>๒๔</w:t>
    </w:r>
    <w:r w:rsidR="0098631A" w:rsidRPr="00533801">
      <w:rPr>
        <w:rFonts w:ascii="TH Niramit AS" w:hAnsi="TH Niramit AS" w:cs="TH Niramit AS"/>
        <w:szCs w:val="32"/>
      </w:rPr>
      <w:fldChar w:fldCharType="end"/>
    </w:r>
  </w:p>
  <w:p w:rsidR="00AF5504" w:rsidRPr="00E439B3" w:rsidRDefault="00AF55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A74" w:rsidRDefault="00872A74" w:rsidP="00E31F1D">
      <w:r>
        <w:separator/>
      </w:r>
    </w:p>
  </w:footnote>
  <w:footnote w:type="continuationSeparator" w:id="0">
    <w:p w:rsidR="00872A74" w:rsidRDefault="00872A74" w:rsidP="00E31F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7B47"/>
    <w:multiLevelType w:val="multilevel"/>
    <w:tmpl w:val="38AC945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148F7686"/>
    <w:multiLevelType w:val="hybridMultilevel"/>
    <w:tmpl w:val="F432C02A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72C00"/>
    <w:multiLevelType w:val="hybridMultilevel"/>
    <w:tmpl w:val="BD9C80EC"/>
    <w:lvl w:ilvl="0" w:tplc="1DB86D18">
      <w:start w:val="1"/>
      <w:numFmt w:val="thaiNumbers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88B4F19"/>
    <w:multiLevelType w:val="hybridMultilevel"/>
    <w:tmpl w:val="7A2ECABC"/>
    <w:lvl w:ilvl="0" w:tplc="C276C86C">
      <w:start w:val="255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C6F"/>
    <w:multiLevelType w:val="hybridMultilevel"/>
    <w:tmpl w:val="39CE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B5F4B"/>
    <w:multiLevelType w:val="multilevel"/>
    <w:tmpl w:val="0D4A16F8"/>
    <w:lvl w:ilvl="0">
      <w:start w:val="1"/>
      <w:numFmt w:val="decimal"/>
      <w:lvlText w:val="%1"/>
      <w:lvlJc w:val="left"/>
      <w:pPr>
        <w:ind w:left="435" w:hanging="435"/>
      </w:pPr>
      <w:rPr>
        <w:rFonts w:ascii="TH SarabunIT๙" w:hAnsi="TH SarabunIT๙" w:cs="TH SarabunIT๙" w:hint="default"/>
      </w:rPr>
    </w:lvl>
    <w:lvl w:ilvl="1">
      <w:start w:val="1"/>
      <w:numFmt w:val="thaiNumbers"/>
      <w:lvlText w:val="๑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H SarabunIT๙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 SarabunIT๙" w:hAnsi="TH SarabunIT๙" w:cs="TH SarabunIT๙" w:hint="default"/>
      </w:rPr>
    </w:lvl>
  </w:abstractNum>
  <w:abstractNum w:abstractNumId="6">
    <w:nsid w:val="26C462DA"/>
    <w:multiLevelType w:val="hybridMultilevel"/>
    <w:tmpl w:val="4FDCFABC"/>
    <w:lvl w:ilvl="0" w:tplc="CC78A144">
      <w:start w:val="9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2798234D"/>
    <w:multiLevelType w:val="hybridMultilevel"/>
    <w:tmpl w:val="CBE00B3A"/>
    <w:lvl w:ilvl="0" w:tplc="18A49440">
      <w:start w:val="1"/>
      <w:numFmt w:val="thaiNumbers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EC905E2"/>
    <w:multiLevelType w:val="hybridMultilevel"/>
    <w:tmpl w:val="ED84A08E"/>
    <w:lvl w:ilvl="0" w:tplc="0988E5C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32F51624"/>
    <w:multiLevelType w:val="hybridMultilevel"/>
    <w:tmpl w:val="B6FEC224"/>
    <w:lvl w:ilvl="0" w:tplc="7B3C4C8A">
      <w:start w:val="1"/>
      <w:numFmt w:val="bullet"/>
      <w:lvlText w:val="-"/>
      <w:lvlJc w:val="left"/>
      <w:pPr>
        <w:ind w:left="7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AD36FEB"/>
    <w:multiLevelType w:val="hybridMultilevel"/>
    <w:tmpl w:val="8E2474A0"/>
    <w:lvl w:ilvl="0" w:tplc="FB5A4DB6">
      <w:start w:val="3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>
    <w:nsid w:val="3E5B6B27"/>
    <w:multiLevelType w:val="hybridMultilevel"/>
    <w:tmpl w:val="0C800962"/>
    <w:lvl w:ilvl="0" w:tplc="A3963C22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04210"/>
    <w:multiLevelType w:val="hybridMultilevel"/>
    <w:tmpl w:val="72A464B4"/>
    <w:lvl w:ilvl="0" w:tplc="67A2242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826AE"/>
    <w:multiLevelType w:val="hybridMultilevel"/>
    <w:tmpl w:val="69CEA5E2"/>
    <w:lvl w:ilvl="0" w:tplc="21A65C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475A0A8E"/>
    <w:multiLevelType w:val="hybridMultilevel"/>
    <w:tmpl w:val="33E2BABC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75D3F"/>
    <w:multiLevelType w:val="hybridMultilevel"/>
    <w:tmpl w:val="9E36E6EC"/>
    <w:lvl w:ilvl="0" w:tplc="BE30D4C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36665E"/>
    <w:multiLevelType w:val="multilevel"/>
    <w:tmpl w:val="7366992C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4810F05"/>
    <w:multiLevelType w:val="hybridMultilevel"/>
    <w:tmpl w:val="6778B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53C6ADA">
      <w:start w:val="2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94CE0724">
      <w:start w:val="3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0157DD"/>
    <w:multiLevelType w:val="hybridMultilevel"/>
    <w:tmpl w:val="D0DC2C56"/>
    <w:lvl w:ilvl="0" w:tplc="A3963C22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967EA"/>
    <w:multiLevelType w:val="multilevel"/>
    <w:tmpl w:val="A546091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628018A0"/>
    <w:multiLevelType w:val="multilevel"/>
    <w:tmpl w:val="EEEEC8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63F58EA"/>
    <w:multiLevelType w:val="multilevel"/>
    <w:tmpl w:val="C57CA2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2">
    <w:nsid w:val="73903092"/>
    <w:multiLevelType w:val="hybridMultilevel"/>
    <w:tmpl w:val="40428488"/>
    <w:lvl w:ilvl="0" w:tplc="B3C084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9304B"/>
    <w:multiLevelType w:val="hybridMultilevel"/>
    <w:tmpl w:val="D4FEBA38"/>
    <w:lvl w:ilvl="0" w:tplc="6694D7F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49280BDC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5AF623BA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1A8A67B2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B54EEF18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027A672C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930CA1B4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E0C46CE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02A6E406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6"/>
  </w:num>
  <w:num w:numId="3">
    <w:abstractNumId w:val="5"/>
  </w:num>
  <w:num w:numId="4">
    <w:abstractNumId w:val="9"/>
  </w:num>
  <w:num w:numId="5">
    <w:abstractNumId w:val="12"/>
  </w:num>
  <w:num w:numId="6">
    <w:abstractNumId w:val="15"/>
  </w:num>
  <w:num w:numId="7">
    <w:abstractNumId w:val="13"/>
  </w:num>
  <w:num w:numId="8">
    <w:abstractNumId w:val="2"/>
  </w:num>
  <w:num w:numId="9">
    <w:abstractNumId w:val="17"/>
  </w:num>
  <w:num w:numId="10">
    <w:abstractNumId w:val="1"/>
  </w:num>
  <w:num w:numId="11">
    <w:abstractNumId w:val="14"/>
  </w:num>
  <w:num w:numId="12">
    <w:abstractNumId w:val="4"/>
  </w:num>
  <w:num w:numId="13">
    <w:abstractNumId w:val="0"/>
  </w:num>
  <w:num w:numId="14">
    <w:abstractNumId w:val="21"/>
  </w:num>
  <w:num w:numId="15">
    <w:abstractNumId w:val="10"/>
  </w:num>
  <w:num w:numId="16">
    <w:abstractNumId w:val="16"/>
  </w:num>
  <w:num w:numId="17">
    <w:abstractNumId w:val="19"/>
  </w:num>
  <w:num w:numId="18">
    <w:abstractNumId w:val="7"/>
  </w:num>
  <w:num w:numId="19">
    <w:abstractNumId w:val="8"/>
  </w:num>
  <w:num w:numId="20">
    <w:abstractNumId w:val="22"/>
  </w:num>
  <w:num w:numId="21">
    <w:abstractNumId w:val="3"/>
  </w:num>
  <w:num w:numId="22">
    <w:abstractNumId w:val="11"/>
  </w:num>
  <w:num w:numId="23">
    <w:abstractNumId w:val="18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hideSpellingErrors/>
  <w:hideGrammaticalErrors/>
  <w:proofState w:spelling="clean"/>
  <w:stylePaneFormatFilter w:val="3F01"/>
  <w:defaultTabStop w:val="720"/>
  <w:drawingGridHorizontalSpacing w:val="16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A0FC2"/>
    <w:rsid w:val="00000DA4"/>
    <w:rsid w:val="0000457B"/>
    <w:rsid w:val="00005F30"/>
    <w:rsid w:val="00006DE5"/>
    <w:rsid w:val="00006F08"/>
    <w:rsid w:val="0001039C"/>
    <w:rsid w:val="00010C2A"/>
    <w:rsid w:val="00022B0F"/>
    <w:rsid w:val="00022CC4"/>
    <w:rsid w:val="000239D7"/>
    <w:rsid w:val="00023D78"/>
    <w:rsid w:val="00023E8A"/>
    <w:rsid w:val="000277E7"/>
    <w:rsid w:val="000319BF"/>
    <w:rsid w:val="00032C94"/>
    <w:rsid w:val="0003340A"/>
    <w:rsid w:val="0003382E"/>
    <w:rsid w:val="00033B53"/>
    <w:rsid w:val="00037849"/>
    <w:rsid w:val="00053015"/>
    <w:rsid w:val="00061025"/>
    <w:rsid w:val="0006503D"/>
    <w:rsid w:val="00071399"/>
    <w:rsid w:val="00071468"/>
    <w:rsid w:val="0008424A"/>
    <w:rsid w:val="00084BC1"/>
    <w:rsid w:val="00085715"/>
    <w:rsid w:val="00094E7A"/>
    <w:rsid w:val="00095841"/>
    <w:rsid w:val="000975F1"/>
    <w:rsid w:val="00097AF4"/>
    <w:rsid w:val="000A2CC9"/>
    <w:rsid w:val="000A6CD9"/>
    <w:rsid w:val="000A6FCE"/>
    <w:rsid w:val="000B1195"/>
    <w:rsid w:val="000B2726"/>
    <w:rsid w:val="000B51D5"/>
    <w:rsid w:val="000B6D29"/>
    <w:rsid w:val="000C1EE7"/>
    <w:rsid w:val="000C5ED0"/>
    <w:rsid w:val="000C619A"/>
    <w:rsid w:val="000D0138"/>
    <w:rsid w:val="000D4EB8"/>
    <w:rsid w:val="000D5551"/>
    <w:rsid w:val="000D7F14"/>
    <w:rsid w:val="000E010F"/>
    <w:rsid w:val="000E27F2"/>
    <w:rsid w:val="000E5683"/>
    <w:rsid w:val="000F100B"/>
    <w:rsid w:val="000F1270"/>
    <w:rsid w:val="000F326A"/>
    <w:rsid w:val="000F4F58"/>
    <w:rsid w:val="000F54BB"/>
    <w:rsid w:val="000F5554"/>
    <w:rsid w:val="001065FA"/>
    <w:rsid w:val="00106E00"/>
    <w:rsid w:val="00110130"/>
    <w:rsid w:val="001125F4"/>
    <w:rsid w:val="00112A55"/>
    <w:rsid w:val="00112E87"/>
    <w:rsid w:val="00114040"/>
    <w:rsid w:val="00115F84"/>
    <w:rsid w:val="00115FD2"/>
    <w:rsid w:val="00116EE0"/>
    <w:rsid w:val="001201F6"/>
    <w:rsid w:val="00123019"/>
    <w:rsid w:val="001253A2"/>
    <w:rsid w:val="001258E3"/>
    <w:rsid w:val="001273FA"/>
    <w:rsid w:val="00134DA4"/>
    <w:rsid w:val="001370DF"/>
    <w:rsid w:val="00137A7F"/>
    <w:rsid w:val="00140798"/>
    <w:rsid w:val="00140B3A"/>
    <w:rsid w:val="001432E2"/>
    <w:rsid w:val="001437AC"/>
    <w:rsid w:val="00150249"/>
    <w:rsid w:val="0015048D"/>
    <w:rsid w:val="001504F8"/>
    <w:rsid w:val="00150B36"/>
    <w:rsid w:val="00152464"/>
    <w:rsid w:val="001558A1"/>
    <w:rsid w:val="001572C0"/>
    <w:rsid w:val="00157A0E"/>
    <w:rsid w:val="00162B09"/>
    <w:rsid w:val="00162D35"/>
    <w:rsid w:val="0016609C"/>
    <w:rsid w:val="001660AF"/>
    <w:rsid w:val="001679D4"/>
    <w:rsid w:val="00167F4A"/>
    <w:rsid w:val="00170473"/>
    <w:rsid w:val="0017063C"/>
    <w:rsid w:val="0017178E"/>
    <w:rsid w:val="0017627D"/>
    <w:rsid w:val="00181EEC"/>
    <w:rsid w:val="001836A8"/>
    <w:rsid w:val="00186253"/>
    <w:rsid w:val="00187C6F"/>
    <w:rsid w:val="001916F9"/>
    <w:rsid w:val="00191FE4"/>
    <w:rsid w:val="0019292F"/>
    <w:rsid w:val="001969C4"/>
    <w:rsid w:val="001A007F"/>
    <w:rsid w:val="001A1865"/>
    <w:rsid w:val="001A2AC0"/>
    <w:rsid w:val="001A52E0"/>
    <w:rsid w:val="001A5734"/>
    <w:rsid w:val="001A65C3"/>
    <w:rsid w:val="001A778D"/>
    <w:rsid w:val="001B195B"/>
    <w:rsid w:val="001B1DE4"/>
    <w:rsid w:val="001B6B37"/>
    <w:rsid w:val="001C20BE"/>
    <w:rsid w:val="001C249D"/>
    <w:rsid w:val="001C470E"/>
    <w:rsid w:val="001C4A89"/>
    <w:rsid w:val="001C62BC"/>
    <w:rsid w:val="001C635D"/>
    <w:rsid w:val="001C6552"/>
    <w:rsid w:val="001D4BC9"/>
    <w:rsid w:val="001D5594"/>
    <w:rsid w:val="001D6F6A"/>
    <w:rsid w:val="001D6FA4"/>
    <w:rsid w:val="001D7136"/>
    <w:rsid w:val="001D7E82"/>
    <w:rsid w:val="001E02A2"/>
    <w:rsid w:val="001E2802"/>
    <w:rsid w:val="001E30A7"/>
    <w:rsid w:val="001E4432"/>
    <w:rsid w:val="001E7B0C"/>
    <w:rsid w:val="001F2A11"/>
    <w:rsid w:val="001F2AB9"/>
    <w:rsid w:val="001F30B1"/>
    <w:rsid w:val="002022E3"/>
    <w:rsid w:val="00206651"/>
    <w:rsid w:val="00213E64"/>
    <w:rsid w:val="00214D41"/>
    <w:rsid w:val="00214FA2"/>
    <w:rsid w:val="00215F9A"/>
    <w:rsid w:val="00217219"/>
    <w:rsid w:val="00221FC1"/>
    <w:rsid w:val="0022354B"/>
    <w:rsid w:val="00227B7A"/>
    <w:rsid w:val="00230D1F"/>
    <w:rsid w:val="002324B4"/>
    <w:rsid w:val="002326EB"/>
    <w:rsid w:val="00234E2B"/>
    <w:rsid w:val="00235128"/>
    <w:rsid w:val="00235D44"/>
    <w:rsid w:val="00242459"/>
    <w:rsid w:val="002425F2"/>
    <w:rsid w:val="00243598"/>
    <w:rsid w:val="00243D0A"/>
    <w:rsid w:val="00243E2E"/>
    <w:rsid w:val="002441B1"/>
    <w:rsid w:val="00250EE3"/>
    <w:rsid w:val="002516DF"/>
    <w:rsid w:val="00255856"/>
    <w:rsid w:val="00263B5E"/>
    <w:rsid w:val="00266F1D"/>
    <w:rsid w:val="00270F44"/>
    <w:rsid w:val="00272973"/>
    <w:rsid w:val="002761B8"/>
    <w:rsid w:val="002770EC"/>
    <w:rsid w:val="00281670"/>
    <w:rsid w:val="002836FB"/>
    <w:rsid w:val="00283C1D"/>
    <w:rsid w:val="00283DB8"/>
    <w:rsid w:val="0028462F"/>
    <w:rsid w:val="00285AD9"/>
    <w:rsid w:val="002909F9"/>
    <w:rsid w:val="00291447"/>
    <w:rsid w:val="0029231D"/>
    <w:rsid w:val="00292643"/>
    <w:rsid w:val="00292CC4"/>
    <w:rsid w:val="002930E4"/>
    <w:rsid w:val="002941C3"/>
    <w:rsid w:val="002952C4"/>
    <w:rsid w:val="002A04C7"/>
    <w:rsid w:val="002A0FC2"/>
    <w:rsid w:val="002A1C85"/>
    <w:rsid w:val="002A22F7"/>
    <w:rsid w:val="002A271A"/>
    <w:rsid w:val="002A56C8"/>
    <w:rsid w:val="002A758D"/>
    <w:rsid w:val="002B56A8"/>
    <w:rsid w:val="002B580C"/>
    <w:rsid w:val="002B6E56"/>
    <w:rsid w:val="002C0768"/>
    <w:rsid w:val="002D6B75"/>
    <w:rsid w:val="002D6F7A"/>
    <w:rsid w:val="002D7141"/>
    <w:rsid w:val="002E1A6F"/>
    <w:rsid w:val="002E25E6"/>
    <w:rsid w:val="002E4431"/>
    <w:rsid w:val="002E6059"/>
    <w:rsid w:val="002F0C38"/>
    <w:rsid w:val="002F1735"/>
    <w:rsid w:val="002F1E6A"/>
    <w:rsid w:val="003123EB"/>
    <w:rsid w:val="00312CE3"/>
    <w:rsid w:val="00316EB0"/>
    <w:rsid w:val="0032494C"/>
    <w:rsid w:val="0032630C"/>
    <w:rsid w:val="00327BC4"/>
    <w:rsid w:val="00330FD6"/>
    <w:rsid w:val="00334D8F"/>
    <w:rsid w:val="003352CF"/>
    <w:rsid w:val="00340565"/>
    <w:rsid w:val="003438B0"/>
    <w:rsid w:val="00344576"/>
    <w:rsid w:val="00344B95"/>
    <w:rsid w:val="003461B7"/>
    <w:rsid w:val="00350F24"/>
    <w:rsid w:val="00357305"/>
    <w:rsid w:val="00357E1C"/>
    <w:rsid w:val="00363310"/>
    <w:rsid w:val="00363412"/>
    <w:rsid w:val="00364A12"/>
    <w:rsid w:val="003700A2"/>
    <w:rsid w:val="003728CF"/>
    <w:rsid w:val="00372FDC"/>
    <w:rsid w:val="00373169"/>
    <w:rsid w:val="0037352F"/>
    <w:rsid w:val="0037418E"/>
    <w:rsid w:val="003748EA"/>
    <w:rsid w:val="00375778"/>
    <w:rsid w:val="00376501"/>
    <w:rsid w:val="003816E3"/>
    <w:rsid w:val="003831DA"/>
    <w:rsid w:val="00383A24"/>
    <w:rsid w:val="00383F6A"/>
    <w:rsid w:val="00385316"/>
    <w:rsid w:val="00387C0D"/>
    <w:rsid w:val="00390C8D"/>
    <w:rsid w:val="00391992"/>
    <w:rsid w:val="00391C93"/>
    <w:rsid w:val="003936C9"/>
    <w:rsid w:val="00394111"/>
    <w:rsid w:val="00396401"/>
    <w:rsid w:val="00396418"/>
    <w:rsid w:val="003A0869"/>
    <w:rsid w:val="003A16C2"/>
    <w:rsid w:val="003A5BE1"/>
    <w:rsid w:val="003A79AA"/>
    <w:rsid w:val="003A7F5F"/>
    <w:rsid w:val="003B119B"/>
    <w:rsid w:val="003B5461"/>
    <w:rsid w:val="003B6624"/>
    <w:rsid w:val="003B7E2E"/>
    <w:rsid w:val="003C2F46"/>
    <w:rsid w:val="003C3288"/>
    <w:rsid w:val="003C3BF2"/>
    <w:rsid w:val="003C788A"/>
    <w:rsid w:val="003C7FA9"/>
    <w:rsid w:val="003D416D"/>
    <w:rsid w:val="003D5E79"/>
    <w:rsid w:val="003E0A7B"/>
    <w:rsid w:val="003E0E89"/>
    <w:rsid w:val="003E27A8"/>
    <w:rsid w:val="003E2DF9"/>
    <w:rsid w:val="003E36ED"/>
    <w:rsid w:val="003E5494"/>
    <w:rsid w:val="004030E4"/>
    <w:rsid w:val="00414CA0"/>
    <w:rsid w:val="00414D01"/>
    <w:rsid w:val="00415D3E"/>
    <w:rsid w:val="00415DCE"/>
    <w:rsid w:val="004230B4"/>
    <w:rsid w:val="00423A1A"/>
    <w:rsid w:val="00423D45"/>
    <w:rsid w:val="00430F35"/>
    <w:rsid w:val="00436A39"/>
    <w:rsid w:val="00437FDC"/>
    <w:rsid w:val="00440FB6"/>
    <w:rsid w:val="00441127"/>
    <w:rsid w:val="004433D5"/>
    <w:rsid w:val="00445C6D"/>
    <w:rsid w:val="0045174C"/>
    <w:rsid w:val="00453703"/>
    <w:rsid w:val="004551AD"/>
    <w:rsid w:val="0045742D"/>
    <w:rsid w:val="004663F9"/>
    <w:rsid w:val="0046748F"/>
    <w:rsid w:val="004722C0"/>
    <w:rsid w:val="004740E3"/>
    <w:rsid w:val="004757C8"/>
    <w:rsid w:val="004759B4"/>
    <w:rsid w:val="00476451"/>
    <w:rsid w:val="0048062D"/>
    <w:rsid w:val="00482D5D"/>
    <w:rsid w:val="00484591"/>
    <w:rsid w:val="00484876"/>
    <w:rsid w:val="004860B7"/>
    <w:rsid w:val="00487D43"/>
    <w:rsid w:val="00492610"/>
    <w:rsid w:val="00494190"/>
    <w:rsid w:val="0049434F"/>
    <w:rsid w:val="004957A6"/>
    <w:rsid w:val="00496FC5"/>
    <w:rsid w:val="004A0292"/>
    <w:rsid w:val="004A2CD0"/>
    <w:rsid w:val="004A518C"/>
    <w:rsid w:val="004A5AB1"/>
    <w:rsid w:val="004A5EE3"/>
    <w:rsid w:val="004B1047"/>
    <w:rsid w:val="004B675F"/>
    <w:rsid w:val="004C0219"/>
    <w:rsid w:val="004C09AB"/>
    <w:rsid w:val="004C6F78"/>
    <w:rsid w:val="004D0EE7"/>
    <w:rsid w:val="004D54A5"/>
    <w:rsid w:val="004D6E21"/>
    <w:rsid w:val="004D72D5"/>
    <w:rsid w:val="004E2A71"/>
    <w:rsid w:val="004E2E2A"/>
    <w:rsid w:val="004E618E"/>
    <w:rsid w:val="004E6EC7"/>
    <w:rsid w:val="004E70B9"/>
    <w:rsid w:val="004F5069"/>
    <w:rsid w:val="004F5389"/>
    <w:rsid w:val="004F742F"/>
    <w:rsid w:val="004F7FD1"/>
    <w:rsid w:val="005002F4"/>
    <w:rsid w:val="00501A4E"/>
    <w:rsid w:val="00501EE3"/>
    <w:rsid w:val="005020E8"/>
    <w:rsid w:val="005024DE"/>
    <w:rsid w:val="00506193"/>
    <w:rsid w:val="0051026C"/>
    <w:rsid w:val="00510437"/>
    <w:rsid w:val="00510608"/>
    <w:rsid w:val="005106AA"/>
    <w:rsid w:val="0051617E"/>
    <w:rsid w:val="00520B5E"/>
    <w:rsid w:val="0052174B"/>
    <w:rsid w:val="00525FCB"/>
    <w:rsid w:val="005267DA"/>
    <w:rsid w:val="00527E0F"/>
    <w:rsid w:val="005326E5"/>
    <w:rsid w:val="00533801"/>
    <w:rsid w:val="00534945"/>
    <w:rsid w:val="00534CF3"/>
    <w:rsid w:val="00542966"/>
    <w:rsid w:val="00544286"/>
    <w:rsid w:val="005508AC"/>
    <w:rsid w:val="00552A23"/>
    <w:rsid w:val="00552D2A"/>
    <w:rsid w:val="0055552A"/>
    <w:rsid w:val="0055595A"/>
    <w:rsid w:val="0055670E"/>
    <w:rsid w:val="005579E0"/>
    <w:rsid w:val="00560B59"/>
    <w:rsid w:val="00561F31"/>
    <w:rsid w:val="00566287"/>
    <w:rsid w:val="0057069E"/>
    <w:rsid w:val="005741BF"/>
    <w:rsid w:val="00574885"/>
    <w:rsid w:val="0057674A"/>
    <w:rsid w:val="00577F91"/>
    <w:rsid w:val="005801A8"/>
    <w:rsid w:val="00581383"/>
    <w:rsid w:val="00581FB7"/>
    <w:rsid w:val="00583CB8"/>
    <w:rsid w:val="00590E7C"/>
    <w:rsid w:val="00592438"/>
    <w:rsid w:val="00592784"/>
    <w:rsid w:val="00595480"/>
    <w:rsid w:val="005972AC"/>
    <w:rsid w:val="005A2A77"/>
    <w:rsid w:val="005A3DB7"/>
    <w:rsid w:val="005A45F5"/>
    <w:rsid w:val="005A6779"/>
    <w:rsid w:val="005B05A7"/>
    <w:rsid w:val="005B223A"/>
    <w:rsid w:val="005B3A7C"/>
    <w:rsid w:val="005B4A6E"/>
    <w:rsid w:val="005B4E1F"/>
    <w:rsid w:val="005B7900"/>
    <w:rsid w:val="005C2EF1"/>
    <w:rsid w:val="005C4757"/>
    <w:rsid w:val="005C52F9"/>
    <w:rsid w:val="005C55F5"/>
    <w:rsid w:val="005C5B7D"/>
    <w:rsid w:val="005C7F93"/>
    <w:rsid w:val="005D3B74"/>
    <w:rsid w:val="005D438C"/>
    <w:rsid w:val="005D4A6C"/>
    <w:rsid w:val="005D5E5F"/>
    <w:rsid w:val="005D7533"/>
    <w:rsid w:val="005E0245"/>
    <w:rsid w:val="005E05B9"/>
    <w:rsid w:val="005E27E6"/>
    <w:rsid w:val="005F0886"/>
    <w:rsid w:val="005F0EE5"/>
    <w:rsid w:val="005F2A5F"/>
    <w:rsid w:val="005F343B"/>
    <w:rsid w:val="005F3B6E"/>
    <w:rsid w:val="005F4A9D"/>
    <w:rsid w:val="00600E88"/>
    <w:rsid w:val="0060480C"/>
    <w:rsid w:val="00605227"/>
    <w:rsid w:val="006068DE"/>
    <w:rsid w:val="006074EE"/>
    <w:rsid w:val="00607A15"/>
    <w:rsid w:val="00607F7B"/>
    <w:rsid w:val="00614DCB"/>
    <w:rsid w:val="006157EC"/>
    <w:rsid w:val="00615D5F"/>
    <w:rsid w:val="0061699B"/>
    <w:rsid w:val="00617CD8"/>
    <w:rsid w:val="00620DDC"/>
    <w:rsid w:val="00620F30"/>
    <w:rsid w:val="00622E6E"/>
    <w:rsid w:val="00622FB3"/>
    <w:rsid w:val="006235B7"/>
    <w:rsid w:val="00624151"/>
    <w:rsid w:val="00627030"/>
    <w:rsid w:val="00630B9F"/>
    <w:rsid w:val="006315F0"/>
    <w:rsid w:val="00634725"/>
    <w:rsid w:val="00635434"/>
    <w:rsid w:val="00636480"/>
    <w:rsid w:val="00646397"/>
    <w:rsid w:val="0064687F"/>
    <w:rsid w:val="0065147E"/>
    <w:rsid w:val="0065301F"/>
    <w:rsid w:val="0067057A"/>
    <w:rsid w:val="00672195"/>
    <w:rsid w:val="0067611C"/>
    <w:rsid w:val="00677971"/>
    <w:rsid w:val="00677CB6"/>
    <w:rsid w:val="00681824"/>
    <w:rsid w:val="006830FF"/>
    <w:rsid w:val="00683634"/>
    <w:rsid w:val="00683B49"/>
    <w:rsid w:val="00684921"/>
    <w:rsid w:val="00684F75"/>
    <w:rsid w:val="006865AD"/>
    <w:rsid w:val="00686B5E"/>
    <w:rsid w:val="00686E0F"/>
    <w:rsid w:val="0068721B"/>
    <w:rsid w:val="006905D1"/>
    <w:rsid w:val="00692D29"/>
    <w:rsid w:val="00693EE3"/>
    <w:rsid w:val="00696AC7"/>
    <w:rsid w:val="00697257"/>
    <w:rsid w:val="006A1E53"/>
    <w:rsid w:val="006A64D4"/>
    <w:rsid w:val="006B2F37"/>
    <w:rsid w:val="006B3C30"/>
    <w:rsid w:val="006C3FE1"/>
    <w:rsid w:val="006C42D4"/>
    <w:rsid w:val="006C4588"/>
    <w:rsid w:val="006C5241"/>
    <w:rsid w:val="006D2234"/>
    <w:rsid w:val="006D30F8"/>
    <w:rsid w:val="006D3BE1"/>
    <w:rsid w:val="006D5779"/>
    <w:rsid w:val="006E0852"/>
    <w:rsid w:val="006E0EEF"/>
    <w:rsid w:val="006E22D6"/>
    <w:rsid w:val="006E4A9F"/>
    <w:rsid w:val="006E585A"/>
    <w:rsid w:val="006F012E"/>
    <w:rsid w:val="006F17FD"/>
    <w:rsid w:val="006F244B"/>
    <w:rsid w:val="006F62EB"/>
    <w:rsid w:val="006F7006"/>
    <w:rsid w:val="006F7D5B"/>
    <w:rsid w:val="00702C5E"/>
    <w:rsid w:val="0070373D"/>
    <w:rsid w:val="00707BA6"/>
    <w:rsid w:val="0071080A"/>
    <w:rsid w:val="007145D2"/>
    <w:rsid w:val="00716330"/>
    <w:rsid w:val="00716885"/>
    <w:rsid w:val="00720457"/>
    <w:rsid w:val="00724BF6"/>
    <w:rsid w:val="00726A41"/>
    <w:rsid w:val="007303CB"/>
    <w:rsid w:val="00733574"/>
    <w:rsid w:val="0073578F"/>
    <w:rsid w:val="00737863"/>
    <w:rsid w:val="00737C72"/>
    <w:rsid w:val="00740808"/>
    <w:rsid w:val="00740890"/>
    <w:rsid w:val="00744B81"/>
    <w:rsid w:val="007452FE"/>
    <w:rsid w:val="00747237"/>
    <w:rsid w:val="00752506"/>
    <w:rsid w:val="007527CD"/>
    <w:rsid w:val="00753605"/>
    <w:rsid w:val="00755D5D"/>
    <w:rsid w:val="007570C7"/>
    <w:rsid w:val="00761186"/>
    <w:rsid w:val="00764EAD"/>
    <w:rsid w:val="007653C5"/>
    <w:rsid w:val="0076700A"/>
    <w:rsid w:val="00767D5A"/>
    <w:rsid w:val="007708EE"/>
    <w:rsid w:val="0077316A"/>
    <w:rsid w:val="007735FE"/>
    <w:rsid w:val="00774FE4"/>
    <w:rsid w:val="00776EC5"/>
    <w:rsid w:val="00776F94"/>
    <w:rsid w:val="00777F1F"/>
    <w:rsid w:val="0078567D"/>
    <w:rsid w:val="00785795"/>
    <w:rsid w:val="00785E55"/>
    <w:rsid w:val="00787C2B"/>
    <w:rsid w:val="0079122F"/>
    <w:rsid w:val="0079166C"/>
    <w:rsid w:val="00797B4F"/>
    <w:rsid w:val="007A0D35"/>
    <w:rsid w:val="007A557A"/>
    <w:rsid w:val="007B2DE3"/>
    <w:rsid w:val="007B3D57"/>
    <w:rsid w:val="007B7790"/>
    <w:rsid w:val="007B7B6E"/>
    <w:rsid w:val="007C143D"/>
    <w:rsid w:val="007C166A"/>
    <w:rsid w:val="007C4EE0"/>
    <w:rsid w:val="007C5CE0"/>
    <w:rsid w:val="007C680A"/>
    <w:rsid w:val="007D1289"/>
    <w:rsid w:val="007D296D"/>
    <w:rsid w:val="007D3FA3"/>
    <w:rsid w:val="007E0D1E"/>
    <w:rsid w:val="007E74C8"/>
    <w:rsid w:val="007F2007"/>
    <w:rsid w:val="007F271C"/>
    <w:rsid w:val="007F2CE9"/>
    <w:rsid w:val="007F3045"/>
    <w:rsid w:val="007F78F3"/>
    <w:rsid w:val="008011DD"/>
    <w:rsid w:val="00802A7B"/>
    <w:rsid w:val="00805293"/>
    <w:rsid w:val="00812340"/>
    <w:rsid w:val="00817ABA"/>
    <w:rsid w:val="00824A68"/>
    <w:rsid w:val="00824AE9"/>
    <w:rsid w:val="00825AE2"/>
    <w:rsid w:val="008314AD"/>
    <w:rsid w:val="008316DC"/>
    <w:rsid w:val="008317AF"/>
    <w:rsid w:val="00834ACE"/>
    <w:rsid w:val="00834C8C"/>
    <w:rsid w:val="0083591F"/>
    <w:rsid w:val="00836A9E"/>
    <w:rsid w:val="008416D3"/>
    <w:rsid w:val="008433E9"/>
    <w:rsid w:val="0084554D"/>
    <w:rsid w:val="008502F4"/>
    <w:rsid w:val="00851280"/>
    <w:rsid w:val="008515F5"/>
    <w:rsid w:val="00854AF3"/>
    <w:rsid w:val="008554B6"/>
    <w:rsid w:val="008555E6"/>
    <w:rsid w:val="0085766D"/>
    <w:rsid w:val="00860566"/>
    <w:rsid w:val="00861B45"/>
    <w:rsid w:val="00866F6E"/>
    <w:rsid w:val="00867D1C"/>
    <w:rsid w:val="00870D15"/>
    <w:rsid w:val="00872A74"/>
    <w:rsid w:val="0087377E"/>
    <w:rsid w:val="008737E4"/>
    <w:rsid w:val="00874300"/>
    <w:rsid w:val="008757EE"/>
    <w:rsid w:val="008759A0"/>
    <w:rsid w:val="008824BC"/>
    <w:rsid w:val="00882969"/>
    <w:rsid w:val="00883B2A"/>
    <w:rsid w:val="00885CFE"/>
    <w:rsid w:val="00886DBF"/>
    <w:rsid w:val="00887E6A"/>
    <w:rsid w:val="00892C8D"/>
    <w:rsid w:val="00893530"/>
    <w:rsid w:val="008A05F3"/>
    <w:rsid w:val="008A0BE7"/>
    <w:rsid w:val="008A2D63"/>
    <w:rsid w:val="008A2EF9"/>
    <w:rsid w:val="008A544A"/>
    <w:rsid w:val="008A6586"/>
    <w:rsid w:val="008B1E6C"/>
    <w:rsid w:val="008B2608"/>
    <w:rsid w:val="008B7A55"/>
    <w:rsid w:val="008C2AC6"/>
    <w:rsid w:val="008C41A2"/>
    <w:rsid w:val="008C7A7F"/>
    <w:rsid w:val="008D2F84"/>
    <w:rsid w:val="008D3FF9"/>
    <w:rsid w:val="008E0768"/>
    <w:rsid w:val="008E1BE0"/>
    <w:rsid w:val="008E367F"/>
    <w:rsid w:val="008E5B03"/>
    <w:rsid w:val="008E62A5"/>
    <w:rsid w:val="008E78F6"/>
    <w:rsid w:val="008F1F99"/>
    <w:rsid w:val="008F204D"/>
    <w:rsid w:val="008F5AAC"/>
    <w:rsid w:val="008F7D5D"/>
    <w:rsid w:val="00901FC0"/>
    <w:rsid w:val="00904AE1"/>
    <w:rsid w:val="00904C49"/>
    <w:rsid w:val="0090517D"/>
    <w:rsid w:val="00916991"/>
    <w:rsid w:val="009266D2"/>
    <w:rsid w:val="0093244A"/>
    <w:rsid w:val="00932490"/>
    <w:rsid w:val="009328A0"/>
    <w:rsid w:val="00933446"/>
    <w:rsid w:val="00933B2C"/>
    <w:rsid w:val="00934D7B"/>
    <w:rsid w:val="00934F97"/>
    <w:rsid w:val="00936CFC"/>
    <w:rsid w:val="009428D5"/>
    <w:rsid w:val="009448D3"/>
    <w:rsid w:val="00944914"/>
    <w:rsid w:val="00944B15"/>
    <w:rsid w:val="009451F1"/>
    <w:rsid w:val="0094654A"/>
    <w:rsid w:val="009479AF"/>
    <w:rsid w:val="00950E61"/>
    <w:rsid w:val="00954D2E"/>
    <w:rsid w:val="00955CA0"/>
    <w:rsid w:val="009574A3"/>
    <w:rsid w:val="00957784"/>
    <w:rsid w:val="00963209"/>
    <w:rsid w:val="00967218"/>
    <w:rsid w:val="009712F8"/>
    <w:rsid w:val="009725CE"/>
    <w:rsid w:val="009725D6"/>
    <w:rsid w:val="0097478D"/>
    <w:rsid w:val="0097653C"/>
    <w:rsid w:val="00977ED2"/>
    <w:rsid w:val="00980382"/>
    <w:rsid w:val="00981718"/>
    <w:rsid w:val="00981BE0"/>
    <w:rsid w:val="00984F85"/>
    <w:rsid w:val="00985070"/>
    <w:rsid w:val="0098631A"/>
    <w:rsid w:val="00986EBA"/>
    <w:rsid w:val="009870A6"/>
    <w:rsid w:val="009902DD"/>
    <w:rsid w:val="00994E11"/>
    <w:rsid w:val="00994F42"/>
    <w:rsid w:val="00996B61"/>
    <w:rsid w:val="0099709E"/>
    <w:rsid w:val="009A0E8D"/>
    <w:rsid w:val="009A25D0"/>
    <w:rsid w:val="009A3ED2"/>
    <w:rsid w:val="009A41EC"/>
    <w:rsid w:val="009A5017"/>
    <w:rsid w:val="009A7EEE"/>
    <w:rsid w:val="009B0D43"/>
    <w:rsid w:val="009B1BBD"/>
    <w:rsid w:val="009B1C96"/>
    <w:rsid w:val="009B4448"/>
    <w:rsid w:val="009B4BE6"/>
    <w:rsid w:val="009B6CBA"/>
    <w:rsid w:val="009C0FB5"/>
    <w:rsid w:val="009C6221"/>
    <w:rsid w:val="009C63DE"/>
    <w:rsid w:val="009C79C5"/>
    <w:rsid w:val="009D07F1"/>
    <w:rsid w:val="009D10B6"/>
    <w:rsid w:val="009D3CA6"/>
    <w:rsid w:val="009D65D2"/>
    <w:rsid w:val="009D6AC6"/>
    <w:rsid w:val="009E23A8"/>
    <w:rsid w:val="009E2892"/>
    <w:rsid w:val="009E410B"/>
    <w:rsid w:val="009E783B"/>
    <w:rsid w:val="009F1334"/>
    <w:rsid w:val="00A0439B"/>
    <w:rsid w:val="00A04420"/>
    <w:rsid w:val="00A05177"/>
    <w:rsid w:val="00A05E41"/>
    <w:rsid w:val="00A10A65"/>
    <w:rsid w:val="00A11F95"/>
    <w:rsid w:val="00A13729"/>
    <w:rsid w:val="00A13889"/>
    <w:rsid w:val="00A1783F"/>
    <w:rsid w:val="00A21154"/>
    <w:rsid w:val="00A22E8C"/>
    <w:rsid w:val="00A24742"/>
    <w:rsid w:val="00A24854"/>
    <w:rsid w:val="00A2494A"/>
    <w:rsid w:val="00A259C2"/>
    <w:rsid w:val="00A276BB"/>
    <w:rsid w:val="00A34121"/>
    <w:rsid w:val="00A42C06"/>
    <w:rsid w:val="00A44AC0"/>
    <w:rsid w:val="00A46595"/>
    <w:rsid w:val="00A50D7B"/>
    <w:rsid w:val="00A53A14"/>
    <w:rsid w:val="00A557B4"/>
    <w:rsid w:val="00A61964"/>
    <w:rsid w:val="00A636BB"/>
    <w:rsid w:val="00A64270"/>
    <w:rsid w:val="00A65602"/>
    <w:rsid w:val="00A65825"/>
    <w:rsid w:val="00A6727F"/>
    <w:rsid w:val="00A71223"/>
    <w:rsid w:val="00A73250"/>
    <w:rsid w:val="00A76698"/>
    <w:rsid w:val="00A820B7"/>
    <w:rsid w:val="00A94128"/>
    <w:rsid w:val="00A95543"/>
    <w:rsid w:val="00A95CBF"/>
    <w:rsid w:val="00A97460"/>
    <w:rsid w:val="00A97AB7"/>
    <w:rsid w:val="00AA0597"/>
    <w:rsid w:val="00AA4862"/>
    <w:rsid w:val="00AA4976"/>
    <w:rsid w:val="00AA6384"/>
    <w:rsid w:val="00AB5389"/>
    <w:rsid w:val="00AB76A0"/>
    <w:rsid w:val="00AB79F1"/>
    <w:rsid w:val="00AC0E34"/>
    <w:rsid w:val="00AC295E"/>
    <w:rsid w:val="00AC357E"/>
    <w:rsid w:val="00AC425F"/>
    <w:rsid w:val="00AC5AF1"/>
    <w:rsid w:val="00AC6BD7"/>
    <w:rsid w:val="00AC79B2"/>
    <w:rsid w:val="00AC7ABC"/>
    <w:rsid w:val="00AD200C"/>
    <w:rsid w:val="00AD47F9"/>
    <w:rsid w:val="00AE2D35"/>
    <w:rsid w:val="00AE37CA"/>
    <w:rsid w:val="00AE7491"/>
    <w:rsid w:val="00AE7D4C"/>
    <w:rsid w:val="00AF0DFE"/>
    <w:rsid w:val="00AF385D"/>
    <w:rsid w:val="00AF3E40"/>
    <w:rsid w:val="00AF3FB4"/>
    <w:rsid w:val="00AF5504"/>
    <w:rsid w:val="00AF58EA"/>
    <w:rsid w:val="00AF6362"/>
    <w:rsid w:val="00AF7373"/>
    <w:rsid w:val="00B02B51"/>
    <w:rsid w:val="00B04B45"/>
    <w:rsid w:val="00B1291C"/>
    <w:rsid w:val="00B13C84"/>
    <w:rsid w:val="00B152D2"/>
    <w:rsid w:val="00B20587"/>
    <w:rsid w:val="00B219C3"/>
    <w:rsid w:val="00B22373"/>
    <w:rsid w:val="00B234A8"/>
    <w:rsid w:val="00B23E7B"/>
    <w:rsid w:val="00B26EB1"/>
    <w:rsid w:val="00B27889"/>
    <w:rsid w:val="00B300F9"/>
    <w:rsid w:val="00B31551"/>
    <w:rsid w:val="00B331CC"/>
    <w:rsid w:val="00B33373"/>
    <w:rsid w:val="00B36551"/>
    <w:rsid w:val="00B37822"/>
    <w:rsid w:val="00B41B4B"/>
    <w:rsid w:val="00B41C4B"/>
    <w:rsid w:val="00B4205D"/>
    <w:rsid w:val="00B42DC9"/>
    <w:rsid w:val="00B4785F"/>
    <w:rsid w:val="00B51667"/>
    <w:rsid w:val="00B51FDF"/>
    <w:rsid w:val="00B52697"/>
    <w:rsid w:val="00B53EDF"/>
    <w:rsid w:val="00B602B3"/>
    <w:rsid w:val="00B665C0"/>
    <w:rsid w:val="00B70506"/>
    <w:rsid w:val="00B7113A"/>
    <w:rsid w:val="00B713A0"/>
    <w:rsid w:val="00B71B37"/>
    <w:rsid w:val="00B74C9F"/>
    <w:rsid w:val="00B7531D"/>
    <w:rsid w:val="00B75501"/>
    <w:rsid w:val="00B75B49"/>
    <w:rsid w:val="00B804A5"/>
    <w:rsid w:val="00B81160"/>
    <w:rsid w:val="00B81ACC"/>
    <w:rsid w:val="00B82996"/>
    <w:rsid w:val="00B83CB5"/>
    <w:rsid w:val="00B85ADE"/>
    <w:rsid w:val="00B91D1F"/>
    <w:rsid w:val="00B91E77"/>
    <w:rsid w:val="00B92DF4"/>
    <w:rsid w:val="00B94F2B"/>
    <w:rsid w:val="00B95498"/>
    <w:rsid w:val="00B96464"/>
    <w:rsid w:val="00B971B3"/>
    <w:rsid w:val="00BA0D4C"/>
    <w:rsid w:val="00BA2CAB"/>
    <w:rsid w:val="00BA6597"/>
    <w:rsid w:val="00BB5208"/>
    <w:rsid w:val="00BC199D"/>
    <w:rsid w:val="00BC363B"/>
    <w:rsid w:val="00BC7D13"/>
    <w:rsid w:val="00BD3146"/>
    <w:rsid w:val="00BD457D"/>
    <w:rsid w:val="00BD5BCA"/>
    <w:rsid w:val="00BD785C"/>
    <w:rsid w:val="00BE0628"/>
    <w:rsid w:val="00BE0BFC"/>
    <w:rsid w:val="00BE0DB6"/>
    <w:rsid w:val="00BE4229"/>
    <w:rsid w:val="00BE6C3B"/>
    <w:rsid w:val="00BF02CA"/>
    <w:rsid w:val="00BF49DD"/>
    <w:rsid w:val="00BF4AD6"/>
    <w:rsid w:val="00C0120F"/>
    <w:rsid w:val="00C04554"/>
    <w:rsid w:val="00C06091"/>
    <w:rsid w:val="00C0721D"/>
    <w:rsid w:val="00C128C7"/>
    <w:rsid w:val="00C14283"/>
    <w:rsid w:val="00C1602C"/>
    <w:rsid w:val="00C16AED"/>
    <w:rsid w:val="00C16D93"/>
    <w:rsid w:val="00C26C92"/>
    <w:rsid w:val="00C315BD"/>
    <w:rsid w:val="00C327A0"/>
    <w:rsid w:val="00C32A6D"/>
    <w:rsid w:val="00C32C4C"/>
    <w:rsid w:val="00C333D0"/>
    <w:rsid w:val="00C35344"/>
    <w:rsid w:val="00C414BD"/>
    <w:rsid w:val="00C42D5F"/>
    <w:rsid w:val="00C431FA"/>
    <w:rsid w:val="00C445E0"/>
    <w:rsid w:val="00C44D12"/>
    <w:rsid w:val="00C4584E"/>
    <w:rsid w:val="00C46502"/>
    <w:rsid w:val="00C47EF5"/>
    <w:rsid w:val="00C51CE5"/>
    <w:rsid w:val="00C549E2"/>
    <w:rsid w:val="00C54B92"/>
    <w:rsid w:val="00C55BFB"/>
    <w:rsid w:val="00C56206"/>
    <w:rsid w:val="00C60A1B"/>
    <w:rsid w:val="00C60BA8"/>
    <w:rsid w:val="00C62F71"/>
    <w:rsid w:val="00C62FC5"/>
    <w:rsid w:val="00C6534A"/>
    <w:rsid w:val="00C66D0E"/>
    <w:rsid w:val="00C706D1"/>
    <w:rsid w:val="00C821FD"/>
    <w:rsid w:val="00C8286B"/>
    <w:rsid w:val="00C8469A"/>
    <w:rsid w:val="00C847E5"/>
    <w:rsid w:val="00C85206"/>
    <w:rsid w:val="00C85796"/>
    <w:rsid w:val="00C85C3E"/>
    <w:rsid w:val="00C878F1"/>
    <w:rsid w:val="00C87DA1"/>
    <w:rsid w:val="00C96B62"/>
    <w:rsid w:val="00C96BAE"/>
    <w:rsid w:val="00CA2615"/>
    <w:rsid w:val="00CA3FD0"/>
    <w:rsid w:val="00CA5570"/>
    <w:rsid w:val="00CB1B5F"/>
    <w:rsid w:val="00CB38E7"/>
    <w:rsid w:val="00CC1B56"/>
    <w:rsid w:val="00CC2040"/>
    <w:rsid w:val="00CD1237"/>
    <w:rsid w:val="00CD1B6A"/>
    <w:rsid w:val="00CD1E59"/>
    <w:rsid w:val="00CD2C96"/>
    <w:rsid w:val="00CD388C"/>
    <w:rsid w:val="00CD66DC"/>
    <w:rsid w:val="00CD7193"/>
    <w:rsid w:val="00CE12DB"/>
    <w:rsid w:val="00CE2575"/>
    <w:rsid w:val="00CE350D"/>
    <w:rsid w:val="00CE4C90"/>
    <w:rsid w:val="00CE7C29"/>
    <w:rsid w:val="00CF5867"/>
    <w:rsid w:val="00CF7FDA"/>
    <w:rsid w:val="00D0143B"/>
    <w:rsid w:val="00D04E06"/>
    <w:rsid w:val="00D12E9E"/>
    <w:rsid w:val="00D1415A"/>
    <w:rsid w:val="00D17E7A"/>
    <w:rsid w:val="00D20282"/>
    <w:rsid w:val="00D21E62"/>
    <w:rsid w:val="00D2297C"/>
    <w:rsid w:val="00D22C8F"/>
    <w:rsid w:val="00D278D2"/>
    <w:rsid w:val="00D27CB1"/>
    <w:rsid w:val="00D36F6C"/>
    <w:rsid w:val="00D41582"/>
    <w:rsid w:val="00D420E6"/>
    <w:rsid w:val="00D441E8"/>
    <w:rsid w:val="00D45790"/>
    <w:rsid w:val="00D46D3A"/>
    <w:rsid w:val="00D50FE2"/>
    <w:rsid w:val="00D54C3F"/>
    <w:rsid w:val="00D56F30"/>
    <w:rsid w:val="00D57208"/>
    <w:rsid w:val="00D5749E"/>
    <w:rsid w:val="00D6002A"/>
    <w:rsid w:val="00D644A6"/>
    <w:rsid w:val="00D64AC4"/>
    <w:rsid w:val="00D72F43"/>
    <w:rsid w:val="00D77477"/>
    <w:rsid w:val="00D7774F"/>
    <w:rsid w:val="00D8287B"/>
    <w:rsid w:val="00D8330A"/>
    <w:rsid w:val="00D83F41"/>
    <w:rsid w:val="00D85B7E"/>
    <w:rsid w:val="00D87232"/>
    <w:rsid w:val="00D92BE4"/>
    <w:rsid w:val="00D95B6E"/>
    <w:rsid w:val="00D95FA6"/>
    <w:rsid w:val="00DA479F"/>
    <w:rsid w:val="00DA4A65"/>
    <w:rsid w:val="00DC06EA"/>
    <w:rsid w:val="00DC45AF"/>
    <w:rsid w:val="00DC5D05"/>
    <w:rsid w:val="00DD00D4"/>
    <w:rsid w:val="00DD375A"/>
    <w:rsid w:val="00DD4BF4"/>
    <w:rsid w:val="00DD6E09"/>
    <w:rsid w:val="00DD791F"/>
    <w:rsid w:val="00DE35DA"/>
    <w:rsid w:val="00DE603D"/>
    <w:rsid w:val="00DF2750"/>
    <w:rsid w:val="00DF282C"/>
    <w:rsid w:val="00DF6248"/>
    <w:rsid w:val="00E071B3"/>
    <w:rsid w:val="00E10C15"/>
    <w:rsid w:val="00E133CB"/>
    <w:rsid w:val="00E16AF1"/>
    <w:rsid w:val="00E17A42"/>
    <w:rsid w:val="00E2408F"/>
    <w:rsid w:val="00E2418C"/>
    <w:rsid w:val="00E2640D"/>
    <w:rsid w:val="00E26B09"/>
    <w:rsid w:val="00E31515"/>
    <w:rsid w:val="00E31CA7"/>
    <w:rsid w:val="00E31F1D"/>
    <w:rsid w:val="00E35332"/>
    <w:rsid w:val="00E439B3"/>
    <w:rsid w:val="00E43A29"/>
    <w:rsid w:val="00E43E4B"/>
    <w:rsid w:val="00E45307"/>
    <w:rsid w:val="00E464F9"/>
    <w:rsid w:val="00E51C28"/>
    <w:rsid w:val="00E5324E"/>
    <w:rsid w:val="00E5438E"/>
    <w:rsid w:val="00E54910"/>
    <w:rsid w:val="00E54BD2"/>
    <w:rsid w:val="00E57923"/>
    <w:rsid w:val="00E579EF"/>
    <w:rsid w:val="00E57B52"/>
    <w:rsid w:val="00E60D1F"/>
    <w:rsid w:val="00E638B5"/>
    <w:rsid w:val="00E64AF0"/>
    <w:rsid w:val="00E73B57"/>
    <w:rsid w:val="00E74A36"/>
    <w:rsid w:val="00E8053C"/>
    <w:rsid w:val="00E8154E"/>
    <w:rsid w:val="00E84C55"/>
    <w:rsid w:val="00E84F05"/>
    <w:rsid w:val="00E860CD"/>
    <w:rsid w:val="00E87910"/>
    <w:rsid w:val="00E93063"/>
    <w:rsid w:val="00E97508"/>
    <w:rsid w:val="00EA0165"/>
    <w:rsid w:val="00EA287F"/>
    <w:rsid w:val="00EA6235"/>
    <w:rsid w:val="00EA7B12"/>
    <w:rsid w:val="00EA7C53"/>
    <w:rsid w:val="00EB004F"/>
    <w:rsid w:val="00EB11A0"/>
    <w:rsid w:val="00EB3002"/>
    <w:rsid w:val="00EB394F"/>
    <w:rsid w:val="00EB3C89"/>
    <w:rsid w:val="00EB3F0B"/>
    <w:rsid w:val="00EB5FA3"/>
    <w:rsid w:val="00EB77BB"/>
    <w:rsid w:val="00EC35F6"/>
    <w:rsid w:val="00EC36EE"/>
    <w:rsid w:val="00EC3D14"/>
    <w:rsid w:val="00EC67A2"/>
    <w:rsid w:val="00EC71F1"/>
    <w:rsid w:val="00ED403F"/>
    <w:rsid w:val="00ED6F3A"/>
    <w:rsid w:val="00EE2100"/>
    <w:rsid w:val="00EE4F82"/>
    <w:rsid w:val="00EE58F8"/>
    <w:rsid w:val="00EE5C70"/>
    <w:rsid w:val="00EE6BDE"/>
    <w:rsid w:val="00EE70AD"/>
    <w:rsid w:val="00EF0E14"/>
    <w:rsid w:val="00EF2D4F"/>
    <w:rsid w:val="00EF5BE6"/>
    <w:rsid w:val="00EF755C"/>
    <w:rsid w:val="00EF7868"/>
    <w:rsid w:val="00F063A5"/>
    <w:rsid w:val="00F06E4E"/>
    <w:rsid w:val="00F0725F"/>
    <w:rsid w:val="00F11676"/>
    <w:rsid w:val="00F14636"/>
    <w:rsid w:val="00F212DD"/>
    <w:rsid w:val="00F2454F"/>
    <w:rsid w:val="00F30240"/>
    <w:rsid w:val="00F3248F"/>
    <w:rsid w:val="00F34305"/>
    <w:rsid w:val="00F34E16"/>
    <w:rsid w:val="00F3505F"/>
    <w:rsid w:val="00F37EE5"/>
    <w:rsid w:val="00F40353"/>
    <w:rsid w:val="00F44429"/>
    <w:rsid w:val="00F44620"/>
    <w:rsid w:val="00F44C62"/>
    <w:rsid w:val="00F45046"/>
    <w:rsid w:val="00F46F9A"/>
    <w:rsid w:val="00F511B6"/>
    <w:rsid w:val="00F517B4"/>
    <w:rsid w:val="00F53559"/>
    <w:rsid w:val="00F539A6"/>
    <w:rsid w:val="00F541D8"/>
    <w:rsid w:val="00F54569"/>
    <w:rsid w:val="00F54BAE"/>
    <w:rsid w:val="00F5557E"/>
    <w:rsid w:val="00F579FA"/>
    <w:rsid w:val="00F60CA7"/>
    <w:rsid w:val="00F6138E"/>
    <w:rsid w:val="00F61F5D"/>
    <w:rsid w:val="00F63BCF"/>
    <w:rsid w:val="00F66328"/>
    <w:rsid w:val="00F7135D"/>
    <w:rsid w:val="00F7399F"/>
    <w:rsid w:val="00F77C6E"/>
    <w:rsid w:val="00F806BF"/>
    <w:rsid w:val="00F82DD9"/>
    <w:rsid w:val="00F83BE4"/>
    <w:rsid w:val="00F84EB9"/>
    <w:rsid w:val="00F86195"/>
    <w:rsid w:val="00F862A0"/>
    <w:rsid w:val="00F87C32"/>
    <w:rsid w:val="00F87D90"/>
    <w:rsid w:val="00F90C1C"/>
    <w:rsid w:val="00F91FA1"/>
    <w:rsid w:val="00F92BEF"/>
    <w:rsid w:val="00F930D9"/>
    <w:rsid w:val="00F933CC"/>
    <w:rsid w:val="00F952A9"/>
    <w:rsid w:val="00F9587B"/>
    <w:rsid w:val="00F95AC4"/>
    <w:rsid w:val="00F961D4"/>
    <w:rsid w:val="00F963D2"/>
    <w:rsid w:val="00F97DF6"/>
    <w:rsid w:val="00FA0B64"/>
    <w:rsid w:val="00FA1F95"/>
    <w:rsid w:val="00FA296F"/>
    <w:rsid w:val="00FA46AA"/>
    <w:rsid w:val="00FA6260"/>
    <w:rsid w:val="00FA6489"/>
    <w:rsid w:val="00FB2699"/>
    <w:rsid w:val="00FB3EA6"/>
    <w:rsid w:val="00FB449F"/>
    <w:rsid w:val="00FC174B"/>
    <w:rsid w:val="00FC17F6"/>
    <w:rsid w:val="00FC1D9F"/>
    <w:rsid w:val="00FC4E2F"/>
    <w:rsid w:val="00FD0108"/>
    <w:rsid w:val="00FD07E2"/>
    <w:rsid w:val="00FD1296"/>
    <w:rsid w:val="00FD248B"/>
    <w:rsid w:val="00FD2B26"/>
    <w:rsid w:val="00FD3D41"/>
    <w:rsid w:val="00FD3FBF"/>
    <w:rsid w:val="00FE2E56"/>
    <w:rsid w:val="00FE332A"/>
    <w:rsid w:val="00FE5A78"/>
    <w:rsid w:val="00FE6706"/>
    <w:rsid w:val="00FF142B"/>
    <w:rsid w:val="00FF19F9"/>
    <w:rsid w:val="00FF1FB8"/>
    <w:rsid w:val="00FF20E4"/>
    <w:rsid w:val="00FF325F"/>
    <w:rsid w:val="00FF4450"/>
    <w:rsid w:val="00FF574B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8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4B1047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qFormat/>
    <w:rsid w:val="00B51F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nhideWhenUsed/>
    <w:qFormat/>
    <w:rsid w:val="0067219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6">
    <w:name w:val="heading 6"/>
    <w:basedOn w:val="a"/>
    <w:next w:val="a"/>
    <w:link w:val="60"/>
    <w:qFormat/>
    <w:rsid w:val="00B51FDF"/>
    <w:pPr>
      <w:spacing w:before="240" w:after="60"/>
      <w:outlineLvl w:val="5"/>
    </w:pPr>
    <w:rPr>
      <w:rFonts w:ascii="Calibri" w:hAnsi="Calibri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F6362"/>
    <w:rPr>
      <w:rFonts w:ascii="Tahoma" w:hAnsi="Tahoma"/>
      <w:sz w:val="16"/>
      <w:szCs w:val="18"/>
    </w:rPr>
  </w:style>
  <w:style w:type="character" w:customStyle="1" w:styleId="10">
    <w:name w:val="หัวเรื่อง 1 อักขระ"/>
    <w:link w:val="1"/>
    <w:rsid w:val="004B1047"/>
    <w:rPr>
      <w:rFonts w:ascii="Cambria" w:hAnsi="Cambria"/>
      <w:b/>
      <w:bCs/>
      <w:kern w:val="32"/>
      <w:sz w:val="32"/>
      <w:szCs w:val="40"/>
    </w:rPr>
  </w:style>
  <w:style w:type="character" w:styleId="a5">
    <w:name w:val="Emphasis"/>
    <w:qFormat/>
    <w:rsid w:val="004B1047"/>
    <w:rPr>
      <w:i/>
      <w:iCs/>
    </w:rPr>
  </w:style>
  <w:style w:type="table" w:styleId="a6">
    <w:name w:val="Table Grid"/>
    <w:basedOn w:val="a1"/>
    <w:uiPriority w:val="59"/>
    <w:rsid w:val="007378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link w:val="3"/>
    <w:rsid w:val="00672195"/>
    <w:rPr>
      <w:rFonts w:ascii="Cambria" w:hAnsi="Cambria"/>
      <w:b/>
      <w:bCs/>
      <w:sz w:val="26"/>
      <w:szCs w:val="33"/>
    </w:rPr>
  </w:style>
  <w:style w:type="paragraph" w:customStyle="1" w:styleId="Default">
    <w:name w:val="Default"/>
    <w:rsid w:val="00FF20E4"/>
    <w:pPr>
      <w:widowControl w:val="0"/>
      <w:autoSpaceDE w:val="0"/>
      <w:autoSpaceDN w:val="0"/>
      <w:adjustRightInd w:val="0"/>
    </w:pPr>
    <w:rPr>
      <w:rFonts w:ascii="Eucrosia UPC" w:cs="Eucrosia UPC"/>
      <w:color w:val="000000"/>
      <w:sz w:val="24"/>
      <w:szCs w:val="24"/>
    </w:rPr>
  </w:style>
  <w:style w:type="character" w:customStyle="1" w:styleId="20">
    <w:name w:val="หัวเรื่อง 2 อักขระ"/>
    <w:link w:val="2"/>
    <w:rsid w:val="00B51FDF"/>
    <w:rPr>
      <w:rFonts w:ascii="Cambria" w:hAnsi="Cambria"/>
      <w:b/>
      <w:bCs/>
      <w:i/>
      <w:iCs/>
      <w:sz w:val="28"/>
      <w:szCs w:val="35"/>
    </w:rPr>
  </w:style>
  <w:style w:type="character" w:customStyle="1" w:styleId="60">
    <w:name w:val="หัวเรื่อง 6 อักขระ"/>
    <w:link w:val="6"/>
    <w:rsid w:val="00B51FDF"/>
    <w:rPr>
      <w:rFonts w:ascii="Calibri" w:hAnsi="Calibri" w:cs="Cordia New"/>
      <w:b/>
      <w:bCs/>
      <w:sz w:val="22"/>
      <w:szCs w:val="28"/>
    </w:rPr>
  </w:style>
  <w:style w:type="character" w:customStyle="1" w:styleId="a4">
    <w:name w:val="ข้อความบอลลูน อักขระ"/>
    <w:link w:val="a3"/>
    <w:semiHidden/>
    <w:rsid w:val="00B51FDF"/>
    <w:rPr>
      <w:rFonts w:ascii="Tahoma" w:hAnsi="Tahoma"/>
      <w:sz w:val="16"/>
      <w:szCs w:val="18"/>
    </w:rPr>
  </w:style>
  <w:style w:type="paragraph" w:styleId="a7">
    <w:name w:val="Normal (Web)"/>
    <w:basedOn w:val="a"/>
    <w:uiPriority w:val="99"/>
    <w:unhideWhenUsed/>
    <w:rsid w:val="00B51FD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a9">
    <w:name w:val="ท้ายกระดาษ อักขระ"/>
    <w:link w:val="a8"/>
    <w:uiPriority w:val="99"/>
    <w:rsid w:val="00B51FDF"/>
    <w:rPr>
      <w:rFonts w:ascii="Angsana New" w:hAnsi="Angsana New"/>
      <w:sz w:val="32"/>
      <w:szCs w:val="37"/>
    </w:rPr>
  </w:style>
  <w:style w:type="character" w:styleId="aa">
    <w:name w:val="page number"/>
    <w:basedOn w:val="a0"/>
    <w:rsid w:val="00B51FDF"/>
  </w:style>
  <w:style w:type="paragraph" w:styleId="ab">
    <w:name w:val="header"/>
    <w:basedOn w:val="a"/>
    <w:link w:val="ac"/>
    <w:uiPriority w:val="9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ac">
    <w:name w:val="หัวกระดาษ อักขระ"/>
    <w:link w:val="ab"/>
    <w:uiPriority w:val="99"/>
    <w:rsid w:val="00B51FDF"/>
    <w:rPr>
      <w:rFonts w:ascii="Angsana New" w:hAnsi="Angsana New"/>
      <w:sz w:val="32"/>
      <w:szCs w:val="37"/>
    </w:rPr>
  </w:style>
  <w:style w:type="character" w:styleId="ad">
    <w:name w:val="Hyperlink"/>
    <w:uiPriority w:val="99"/>
    <w:rsid w:val="00B51FDF"/>
    <w:rPr>
      <w:color w:val="0000FF"/>
      <w:u w:val="single"/>
    </w:rPr>
  </w:style>
  <w:style w:type="paragraph" w:styleId="ae">
    <w:name w:val="Document Map"/>
    <w:basedOn w:val="a"/>
    <w:link w:val="af"/>
    <w:rsid w:val="00B51FDF"/>
    <w:pPr>
      <w:shd w:val="clear" w:color="auto" w:fill="000080"/>
    </w:pPr>
    <w:rPr>
      <w:rFonts w:ascii="Tahoma" w:hAnsi="Tahoma"/>
      <w:szCs w:val="24"/>
    </w:rPr>
  </w:style>
  <w:style w:type="character" w:customStyle="1" w:styleId="af">
    <w:name w:val="ผังเอกสาร อักขระ"/>
    <w:link w:val="ae"/>
    <w:rsid w:val="00B51FDF"/>
    <w:rPr>
      <w:rFonts w:ascii="Tahoma" w:hAnsi="Tahoma"/>
      <w:sz w:val="32"/>
      <w:szCs w:val="24"/>
      <w:shd w:val="clear" w:color="auto" w:fill="000080"/>
    </w:rPr>
  </w:style>
  <w:style w:type="character" w:styleId="af0">
    <w:name w:val="Strong"/>
    <w:uiPriority w:val="22"/>
    <w:qFormat/>
    <w:rsid w:val="00B51FDF"/>
    <w:rPr>
      <w:b/>
      <w:bCs/>
    </w:rPr>
  </w:style>
  <w:style w:type="paragraph" w:styleId="af1">
    <w:name w:val="List Paragraph"/>
    <w:basedOn w:val="a"/>
    <w:uiPriority w:val="34"/>
    <w:qFormat/>
    <w:rsid w:val="00B51FDF"/>
    <w:pPr>
      <w:ind w:left="720"/>
      <w:contextualSpacing/>
    </w:pPr>
    <w:rPr>
      <w:szCs w:val="40"/>
    </w:rPr>
  </w:style>
  <w:style w:type="paragraph" w:styleId="af2">
    <w:name w:val="footnote text"/>
    <w:basedOn w:val="a"/>
    <w:link w:val="af3"/>
    <w:rsid w:val="00B51FDF"/>
    <w:rPr>
      <w:rFonts w:ascii="MS Sans Serif" w:eastAsia="Calibri" w:hAnsi="MS Sans Serif"/>
      <w:sz w:val="28"/>
      <w:szCs w:val="28"/>
      <w:lang w:eastAsia="th-TH"/>
    </w:rPr>
  </w:style>
  <w:style w:type="character" w:customStyle="1" w:styleId="af3">
    <w:name w:val="ข้อความเชิงอรรถ อักขระ"/>
    <w:link w:val="af2"/>
    <w:rsid w:val="00B51FDF"/>
    <w:rPr>
      <w:rFonts w:ascii="MS Sans Serif" w:eastAsia="Calibri" w:hAnsi="MS Sans Serif" w:cs="EucrosiaUPC"/>
      <w:sz w:val="28"/>
      <w:szCs w:val="28"/>
      <w:lang w:eastAsia="th-TH"/>
    </w:rPr>
  </w:style>
  <w:style w:type="paragraph" w:styleId="af4">
    <w:name w:val="No Spacing"/>
    <w:link w:val="af5"/>
    <w:uiPriority w:val="1"/>
    <w:qFormat/>
    <w:rsid w:val="00B51FDF"/>
    <w:rPr>
      <w:sz w:val="24"/>
      <w:szCs w:val="28"/>
    </w:rPr>
  </w:style>
  <w:style w:type="paragraph" w:styleId="af6">
    <w:name w:val="Body Text"/>
    <w:basedOn w:val="a"/>
    <w:link w:val="af7"/>
    <w:rsid w:val="00534945"/>
    <w:pPr>
      <w:spacing w:after="120"/>
    </w:pPr>
    <w:rPr>
      <w:szCs w:val="37"/>
    </w:rPr>
  </w:style>
  <w:style w:type="character" w:customStyle="1" w:styleId="af7">
    <w:name w:val="เนื้อความ อักขระ"/>
    <w:link w:val="af6"/>
    <w:rsid w:val="00534945"/>
    <w:rPr>
      <w:rFonts w:ascii="Angsana New" w:hAnsi="Angsana New"/>
      <w:sz w:val="32"/>
      <w:szCs w:val="37"/>
    </w:rPr>
  </w:style>
  <w:style w:type="character" w:customStyle="1" w:styleId="af5">
    <w:name w:val="ไม่มีการเว้นระยะห่าง อักขระ"/>
    <w:link w:val="af4"/>
    <w:uiPriority w:val="1"/>
    <w:rsid w:val="00A42C06"/>
    <w:rPr>
      <w:sz w:val="24"/>
      <w:szCs w:val="28"/>
      <w:lang w:bidi="th-TH"/>
    </w:rPr>
  </w:style>
  <w:style w:type="paragraph" w:customStyle="1" w:styleId="NoSpacing3">
    <w:name w:val="No Spacing3"/>
    <w:qFormat/>
    <w:rsid w:val="00A42C06"/>
    <w:rPr>
      <w:sz w:val="24"/>
      <w:szCs w:val="28"/>
    </w:rPr>
  </w:style>
  <w:style w:type="character" w:customStyle="1" w:styleId="apple-converted-space">
    <w:name w:val="apple-converted-space"/>
    <w:basedOn w:val="a0"/>
    <w:rsid w:val="00CF5867"/>
  </w:style>
  <w:style w:type="paragraph" w:customStyle="1" w:styleId="ListParagraph1">
    <w:name w:val="List Paragraph1"/>
    <w:basedOn w:val="a"/>
    <w:uiPriority w:val="34"/>
    <w:qFormat/>
    <w:rsid w:val="00CF5867"/>
    <w:pPr>
      <w:ind w:left="720"/>
      <w:contextualSpacing/>
    </w:pPr>
    <w:rPr>
      <w:rFonts w:ascii="Times New Roman" w:hAnsi="Times New Roman"/>
      <w:sz w:val="24"/>
      <w:szCs w:val="28"/>
    </w:rPr>
  </w:style>
  <w:style w:type="paragraph" w:styleId="af8">
    <w:name w:val="Title"/>
    <w:basedOn w:val="a"/>
    <w:link w:val="af9"/>
    <w:qFormat/>
    <w:rsid w:val="00B52697"/>
    <w:pPr>
      <w:jc w:val="center"/>
    </w:pPr>
    <w:rPr>
      <w:rFonts w:ascii="Times New Roman" w:hAnsi="Times New Roman" w:cs="Cordia New"/>
      <w:b/>
      <w:bCs/>
      <w:sz w:val="48"/>
      <w:szCs w:val="48"/>
    </w:rPr>
  </w:style>
  <w:style w:type="character" w:customStyle="1" w:styleId="af9">
    <w:name w:val="ชื่อเรื่อง อักขระ"/>
    <w:basedOn w:val="a0"/>
    <w:link w:val="af8"/>
    <w:rsid w:val="00B52697"/>
    <w:rPr>
      <w:rFonts w:cs="Cordia New"/>
      <w:b/>
      <w:bCs/>
      <w:sz w:val="48"/>
      <w:szCs w:val="48"/>
    </w:rPr>
  </w:style>
  <w:style w:type="table" w:customStyle="1" w:styleId="TableGrid1">
    <w:name w:val="Table Grid1"/>
    <w:basedOn w:val="a1"/>
    <w:next w:val="a6"/>
    <w:uiPriority w:val="59"/>
    <w:rsid w:val="00B234A8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8F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4B1047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B51F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nhideWhenUsed/>
    <w:qFormat/>
    <w:rsid w:val="0067219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6">
    <w:name w:val="heading 6"/>
    <w:basedOn w:val="Normal"/>
    <w:next w:val="Normal"/>
    <w:link w:val="Heading6Char"/>
    <w:qFormat/>
    <w:rsid w:val="00B51FDF"/>
    <w:pPr>
      <w:spacing w:before="240" w:after="60"/>
      <w:outlineLvl w:val="5"/>
    </w:pPr>
    <w:rPr>
      <w:rFonts w:ascii="Calibri" w:hAnsi="Calibri"/>
      <w:b/>
      <w:bCs/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AF6362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4B1047"/>
    <w:rPr>
      <w:rFonts w:ascii="Cambria" w:hAnsi="Cambria"/>
      <w:b/>
      <w:bCs/>
      <w:kern w:val="32"/>
      <w:sz w:val="32"/>
      <w:szCs w:val="40"/>
    </w:rPr>
  </w:style>
  <w:style w:type="character" w:styleId="Emphasis">
    <w:name w:val="Emphasis"/>
    <w:qFormat/>
    <w:rsid w:val="004B1047"/>
    <w:rPr>
      <w:i/>
      <w:iCs/>
    </w:rPr>
  </w:style>
  <w:style w:type="table" w:styleId="TableGrid">
    <w:name w:val="Table Grid"/>
    <w:basedOn w:val="TableNormal"/>
    <w:uiPriority w:val="59"/>
    <w:rsid w:val="007378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672195"/>
    <w:rPr>
      <w:rFonts w:ascii="Cambria" w:hAnsi="Cambria"/>
      <w:b/>
      <w:bCs/>
      <w:sz w:val="26"/>
      <w:szCs w:val="33"/>
    </w:rPr>
  </w:style>
  <w:style w:type="paragraph" w:customStyle="1" w:styleId="Default">
    <w:name w:val="Default"/>
    <w:rsid w:val="00FF20E4"/>
    <w:pPr>
      <w:widowControl w:val="0"/>
      <w:autoSpaceDE w:val="0"/>
      <w:autoSpaceDN w:val="0"/>
      <w:adjustRightInd w:val="0"/>
    </w:pPr>
    <w:rPr>
      <w:rFonts w:ascii="Eucrosia UPC" w:cs="Eucrosia UPC"/>
      <w:color w:val="000000"/>
      <w:sz w:val="24"/>
      <w:szCs w:val="24"/>
    </w:rPr>
  </w:style>
  <w:style w:type="character" w:customStyle="1" w:styleId="Heading2Char">
    <w:name w:val="Heading 2 Char"/>
    <w:link w:val="Heading2"/>
    <w:rsid w:val="00B51FDF"/>
    <w:rPr>
      <w:rFonts w:ascii="Cambria" w:hAnsi="Cambria"/>
      <w:b/>
      <w:bCs/>
      <w:i/>
      <w:iCs/>
      <w:sz w:val="28"/>
      <w:szCs w:val="35"/>
    </w:rPr>
  </w:style>
  <w:style w:type="character" w:customStyle="1" w:styleId="Heading6Char">
    <w:name w:val="Heading 6 Char"/>
    <w:link w:val="Heading6"/>
    <w:rsid w:val="00B51FDF"/>
    <w:rPr>
      <w:rFonts w:ascii="Calibri" w:hAnsi="Calibri" w:cs="Cordia New"/>
      <w:b/>
      <w:bCs/>
      <w:sz w:val="22"/>
      <w:szCs w:val="28"/>
    </w:rPr>
  </w:style>
  <w:style w:type="character" w:customStyle="1" w:styleId="BalloonTextChar">
    <w:name w:val="Balloon Text Char"/>
    <w:link w:val="BalloonText"/>
    <w:semiHidden/>
    <w:rsid w:val="00B51FDF"/>
    <w:rPr>
      <w:rFonts w:ascii="Tahoma" w:hAnsi="Tahoma"/>
      <w:sz w:val="16"/>
      <w:szCs w:val="18"/>
    </w:rPr>
  </w:style>
  <w:style w:type="paragraph" w:styleId="NormalWeb">
    <w:name w:val="Normal (Web)"/>
    <w:basedOn w:val="Normal"/>
    <w:uiPriority w:val="99"/>
    <w:unhideWhenUsed/>
    <w:rsid w:val="00B51FD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FooterChar">
    <w:name w:val="Footer Char"/>
    <w:link w:val="Footer"/>
    <w:uiPriority w:val="99"/>
    <w:rsid w:val="00B51FDF"/>
    <w:rPr>
      <w:rFonts w:ascii="Angsana New" w:hAnsi="Angsana New"/>
      <w:sz w:val="32"/>
      <w:szCs w:val="37"/>
    </w:rPr>
  </w:style>
  <w:style w:type="character" w:styleId="PageNumber">
    <w:name w:val="page number"/>
    <w:basedOn w:val="DefaultParagraphFont"/>
    <w:rsid w:val="00B51FDF"/>
  </w:style>
  <w:style w:type="paragraph" w:styleId="Header">
    <w:name w:val="header"/>
    <w:basedOn w:val="Normal"/>
    <w:link w:val="HeaderChar"/>
    <w:uiPriority w:val="9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link w:val="Header"/>
    <w:uiPriority w:val="99"/>
    <w:rsid w:val="00B51FDF"/>
    <w:rPr>
      <w:rFonts w:ascii="Angsana New" w:hAnsi="Angsana New"/>
      <w:sz w:val="32"/>
      <w:szCs w:val="37"/>
    </w:rPr>
  </w:style>
  <w:style w:type="character" w:styleId="Hyperlink">
    <w:name w:val="Hyperlink"/>
    <w:uiPriority w:val="99"/>
    <w:rsid w:val="00B51FD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B51FDF"/>
    <w:pPr>
      <w:shd w:val="clear" w:color="auto" w:fill="000080"/>
    </w:pPr>
    <w:rPr>
      <w:rFonts w:ascii="Tahoma" w:hAnsi="Tahoma"/>
      <w:szCs w:val="24"/>
    </w:rPr>
  </w:style>
  <w:style w:type="character" w:customStyle="1" w:styleId="DocumentMapChar">
    <w:name w:val="Document Map Char"/>
    <w:link w:val="DocumentMap"/>
    <w:rsid w:val="00B51FDF"/>
    <w:rPr>
      <w:rFonts w:ascii="Tahoma" w:hAnsi="Tahoma"/>
      <w:sz w:val="32"/>
      <w:szCs w:val="24"/>
      <w:shd w:val="clear" w:color="auto" w:fill="000080"/>
    </w:rPr>
  </w:style>
  <w:style w:type="character" w:styleId="Strong">
    <w:name w:val="Strong"/>
    <w:uiPriority w:val="22"/>
    <w:qFormat/>
    <w:rsid w:val="00B51FDF"/>
    <w:rPr>
      <w:b/>
      <w:bCs/>
    </w:rPr>
  </w:style>
  <w:style w:type="paragraph" w:styleId="ListParagraph">
    <w:name w:val="List Paragraph"/>
    <w:basedOn w:val="Normal"/>
    <w:uiPriority w:val="34"/>
    <w:qFormat/>
    <w:rsid w:val="00B51FDF"/>
    <w:pPr>
      <w:ind w:left="720"/>
      <w:contextualSpacing/>
    </w:pPr>
    <w:rPr>
      <w:szCs w:val="40"/>
    </w:rPr>
  </w:style>
  <w:style w:type="paragraph" w:styleId="FootnoteText">
    <w:name w:val="footnote text"/>
    <w:basedOn w:val="Normal"/>
    <w:link w:val="FootnoteTextChar"/>
    <w:rsid w:val="00B51FDF"/>
    <w:rPr>
      <w:rFonts w:ascii="MS Sans Serif" w:eastAsia="Calibri" w:hAnsi="MS Sans Serif"/>
      <w:sz w:val="28"/>
      <w:szCs w:val="28"/>
      <w:lang w:eastAsia="th-TH"/>
    </w:rPr>
  </w:style>
  <w:style w:type="character" w:customStyle="1" w:styleId="FootnoteTextChar">
    <w:name w:val="Footnote Text Char"/>
    <w:link w:val="FootnoteText"/>
    <w:rsid w:val="00B51FDF"/>
    <w:rPr>
      <w:rFonts w:ascii="MS Sans Serif" w:eastAsia="Calibri" w:hAnsi="MS Sans Serif" w:cs="EucrosiaUPC"/>
      <w:sz w:val="28"/>
      <w:szCs w:val="28"/>
      <w:lang w:eastAsia="th-TH"/>
    </w:rPr>
  </w:style>
  <w:style w:type="paragraph" w:styleId="NoSpacing">
    <w:name w:val="No Spacing"/>
    <w:link w:val="NoSpacingChar"/>
    <w:uiPriority w:val="1"/>
    <w:qFormat/>
    <w:rsid w:val="00B51FDF"/>
    <w:rPr>
      <w:sz w:val="24"/>
      <w:szCs w:val="28"/>
    </w:rPr>
  </w:style>
  <w:style w:type="paragraph" w:styleId="BodyText">
    <w:name w:val="Body Text"/>
    <w:basedOn w:val="Normal"/>
    <w:link w:val="BodyTextChar"/>
    <w:rsid w:val="00534945"/>
    <w:pPr>
      <w:spacing w:after="120"/>
    </w:pPr>
    <w:rPr>
      <w:szCs w:val="37"/>
    </w:rPr>
  </w:style>
  <w:style w:type="character" w:customStyle="1" w:styleId="BodyTextChar">
    <w:name w:val="Body Text Char"/>
    <w:link w:val="BodyText"/>
    <w:rsid w:val="00534945"/>
    <w:rPr>
      <w:rFonts w:ascii="Angsana New" w:hAnsi="Angsana New"/>
      <w:sz w:val="32"/>
      <w:szCs w:val="37"/>
    </w:rPr>
  </w:style>
  <w:style w:type="character" w:customStyle="1" w:styleId="NoSpacingChar">
    <w:name w:val="No Spacing Char"/>
    <w:link w:val="NoSpacing"/>
    <w:uiPriority w:val="1"/>
    <w:rsid w:val="00A42C06"/>
    <w:rPr>
      <w:sz w:val="24"/>
      <w:szCs w:val="28"/>
      <w:lang w:bidi="th-TH"/>
    </w:rPr>
  </w:style>
  <w:style w:type="paragraph" w:customStyle="1" w:styleId="NoSpacing3">
    <w:name w:val="No Spacing3"/>
    <w:qFormat/>
    <w:rsid w:val="00A42C06"/>
    <w:rPr>
      <w:sz w:val="24"/>
      <w:szCs w:val="28"/>
    </w:rPr>
  </w:style>
  <w:style w:type="character" w:customStyle="1" w:styleId="apple-converted-space">
    <w:name w:val="apple-converted-space"/>
    <w:basedOn w:val="DefaultParagraphFont"/>
    <w:rsid w:val="00CF5867"/>
  </w:style>
  <w:style w:type="paragraph" w:customStyle="1" w:styleId="ListParagraph1">
    <w:name w:val="List Paragraph1"/>
    <w:basedOn w:val="Normal"/>
    <w:uiPriority w:val="34"/>
    <w:qFormat/>
    <w:rsid w:val="00CF5867"/>
    <w:pPr>
      <w:ind w:left="720"/>
      <w:contextualSpacing/>
    </w:pPr>
    <w:rPr>
      <w:rFonts w:ascii="Times New Roman" w:hAnsi="Times New Roman"/>
      <w:sz w:val="24"/>
      <w:szCs w:val="28"/>
    </w:rPr>
  </w:style>
  <w:style w:type="paragraph" w:styleId="Title">
    <w:name w:val="Title"/>
    <w:basedOn w:val="Normal"/>
    <w:link w:val="TitleChar"/>
    <w:qFormat/>
    <w:rsid w:val="00B52697"/>
    <w:pPr>
      <w:jc w:val="center"/>
    </w:pPr>
    <w:rPr>
      <w:rFonts w:ascii="Times New Roman" w:hAnsi="Times New Roman" w:cs="Cordia New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52697"/>
    <w:rPr>
      <w:rFonts w:cs="Cordia New"/>
      <w:b/>
      <w:bCs/>
      <w:sz w:val="48"/>
      <w:szCs w:val="48"/>
    </w:rPr>
  </w:style>
  <w:style w:type="table" w:customStyle="1" w:styleId="TableGrid1">
    <w:name w:val="Table Grid1"/>
    <w:basedOn w:val="TableNormal"/>
    <w:next w:val="TableGrid"/>
    <w:uiPriority w:val="59"/>
    <w:rsid w:val="00B234A8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9E169-5CEA-4F01-BEBB-EA2C27DF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2378</Words>
  <Characters>13555</Characters>
  <Application>Microsoft Office Word</Application>
  <DocSecurity>0</DocSecurity>
  <Lines>112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&lt;arabianhorse&gt;</Company>
  <LinksUpToDate>false</LinksUpToDate>
  <CharactersWithSpaces>15902</CharactersWithSpaces>
  <SharedDoc>false</SharedDoc>
  <HLinks>
    <vt:vector size="6" baseType="variant">
      <vt:variant>
        <vt:i4>4980831</vt:i4>
      </vt:variant>
      <vt:variant>
        <vt:i4>27</vt:i4>
      </vt:variant>
      <vt:variant>
        <vt:i4>0</vt:i4>
      </vt:variant>
      <vt:variant>
        <vt:i4>5</vt:i4>
      </vt:variant>
      <vt:variant>
        <vt:lpwstr>http://www.tanarat.com/pix/view02.jpg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computer</dc:creator>
  <cp:lastModifiedBy>user</cp:lastModifiedBy>
  <cp:revision>4</cp:revision>
  <cp:lastPrinted>2016-11-23T04:49:00Z</cp:lastPrinted>
  <dcterms:created xsi:type="dcterms:W3CDTF">2018-02-19T04:24:00Z</dcterms:created>
  <dcterms:modified xsi:type="dcterms:W3CDTF">2018-02-19T04:29:00Z</dcterms:modified>
</cp:coreProperties>
</file>